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A4" w:rsidRPr="0061031F" w:rsidRDefault="00867EA4" w:rsidP="00170790">
      <w:pPr>
        <w:pStyle w:val="Titolo2"/>
        <w:spacing w:before="240"/>
        <w:rPr>
          <w:color w:val="auto"/>
        </w:rPr>
      </w:pPr>
      <w:r w:rsidRPr="0061031F">
        <w:rPr>
          <w:color w:val="auto"/>
        </w:rPr>
        <w:t>Allegato A-</w:t>
      </w:r>
      <w:r w:rsidR="00632743" w:rsidRPr="0061031F">
        <w:rPr>
          <w:color w:val="auto"/>
        </w:rPr>
        <w:t>1</w:t>
      </w:r>
      <w:r w:rsidRPr="0061031F">
        <w:rPr>
          <w:color w:val="auto"/>
        </w:rPr>
        <w:t xml:space="preserve"> </w:t>
      </w:r>
    </w:p>
    <w:p w:rsidR="00867EA4" w:rsidRPr="0061031F" w:rsidRDefault="00632743" w:rsidP="00867EA4">
      <w:pPr>
        <w:pStyle w:val="Titolo2"/>
        <w:spacing w:before="0"/>
        <w:rPr>
          <w:color w:val="auto"/>
        </w:rPr>
      </w:pPr>
      <w:r w:rsidRPr="0061031F">
        <w:rPr>
          <w:color w:val="auto"/>
        </w:rPr>
        <w:t>Dic</w:t>
      </w:r>
      <w:r w:rsidR="006C4168">
        <w:rPr>
          <w:color w:val="auto"/>
        </w:rPr>
        <w:t xml:space="preserve">hiarazione sostitutiva ex art. </w:t>
      </w:r>
      <w:r w:rsidRPr="009C0907">
        <w:rPr>
          <w:color w:val="auto"/>
        </w:rPr>
        <w:t>8</w:t>
      </w:r>
      <w:r w:rsidR="006C4168" w:rsidRPr="009C0907">
        <w:rPr>
          <w:color w:val="auto"/>
        </w:rPr>
        <w:t>0</w:t>
      </w:r>
      <w:r w:rsidRPr="009C0907">
        <w:rPr>
          <w:color w:val="auto"/>
        </w:rPr>
        <w:t xml:space="preserve">, c. </w:t>
      </w:r>
      <w:r w:rsidR="00E85B79">
        <w:rPr>
          <w:color w:val="auto"/>
        </w:rPr>
        <w:t>1</w:t>
      </w:r>
      <w:r w:rsidRPr="009C0907">
        <w:rPr>
          <w:color w:val="auto"/>
        </w:rPr>
        <w:t xml:space="preserve">, D.Lgs. </w:t>
      </w:r>
      <w:r w:rsidR="006C4168" w:rsidRPr="009C0907">
        <w:rPr>
          <w:color w:val="auto"/>
        </w:rPr>
        <w:t>50</w:t>
      </w:r>
      <w:r w:rsidR="002675D8">
        <w:rPr>
          <w:color w:val="auto"/>
        </w:rPr>
        <w:t>/</w:t>
      </w:r>
      <w:r w:rsidR="006C4168" w:rsidRPr="009C0907">
        <w:rPr>
          <w:color w:val="auto"/>
        </w:rPr>
        <w:t>2016</w:t>
      </w:r>
    </w:p>
    <w:p w:rsidR="00867EA4" w:rsidRPr="00867EA4" w:rsidRDefault="00867EA4" w:rsidP="00867EA4">
      <w:pPr>
        <w:pStyle w:val="Nessunaspaziatura"/>
        <w:spacing w:after="360"/>
        <w:jc w:val="center"/>
      </w:pPr>
      <w:r>
        <w:t>D</w:t>
      </w:r>
      <w:r w:rsidRPr="00867EA4">
        <w:t>ICHIARAZIONE NECESSARIA PER L’AMMISSIONE ALLA</w:t>
      </w:r>
      <w:r>
        <w:t xml:space="preserve"> PROCEDURA DI</w:t>
      </w:r>
      <w:r w:rsidRPr="00867EA4">
        <w:t xml:space="preserve"> </w:t>
      </w:r>
      <w:r>
        <w:t>GARA</w:t>
      </w:r>
      <w:r>
        <w:br/>
      </w:r>
      <w:r w:rsidRPr="00867EA4">
        <w:t>RESA ANCHE AI SENSI DEGLI ARTT. 46 E 47 DEL D.P.R. 445/2000</w:t>
      </w:r>
    </w:p>
    <w:p w:rsidR="00867EA4" w:rsidRPr="00170790" w:rsidRDefault="00867EA4" w:rsidP="00867EA4">
      <w:pPr>
        <w:pStyle w:val="usoboll1"/>
        <w:spacing w:line="360" w:lineRule="auto"/>
        <w:rPr>
          <w:rFonts w:ascii="Calibri" w:hAnsi="Calibri" w:cs="Arial"/>
          <w:sz w:val="18"/>
          <w:szCs w:val="18"/>
        </w:rPr>
      </w:pPr>
      <w:r w:rsidRPr="00170790">
        <w:rPr>
          <w:rFonts w:ascii="Calibri" w:hAnsi="Calibri" w:cs="Arial"/>
          <w:sz w:val="18"/>
          <w:szCs w:val="18"/>
        </w:rPr>
        <w:t xml:space="preserve">Il sottoscritto </w:t>
      </w:r>
      <w:r w:rsidR="004D0358" w:rsidRPr="00170790">
        <w:rPr>
          <w:rFonts w:ascii="Calibri" w:hAnsi="Calibri" w:cs="Arial"/>
          <w:sz w:val="18"/>
          <w:szCs w:val="18"/>
        </w:rPr>
        <w:fldChar w:fldCharType="begin">
          <w:ffData>
            <w:name w:val="Testo1"/>
            <w:enabled/>
            <w:calcOnExit w:val="0"/>
            <w:textInput/>
          </w:ffData>
        </w:fldChar>
      </w:r>
      <w:bookmarkStart w:id="0" w:name="Testo1"/>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bookmarkStart w:id="1" w:name="_GoBack"/>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bookmarkEnd w:id="1"/>
      <w:r w:rsidR="004D0358" w:rsidRPr="00170790">
        <w:rPr>
          <w:rFonts w:ascii="Calibri" w:hAnsi="Calibri" w:cs="Arial"/>
          <w:sz w:val="18"/>
          <w:szCs w:val="18"/>
        </w:rPr>
        <w:fldChar w:fldCharType="end"/>
      </w:r>
      <w:bookmarkEnd w:id="0"/>
      <w:r w:rsidRPr="00170790">
        <w:rPr>
          <w:rFonts w:ascii="Calibri" w:hAnsi="Calibri" w:cs="Arial"/>
          <w:sz w:val="18"/>
          <w:szCs w:val="18"/>
        </w:rPr>
        <w:t xml:space="preserve">, C.F.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nato a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il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domiciliato per la carica presso la sede societaria ove appresso, nella sua qualità di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e legale rappresentante della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con sede in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via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C.A.P.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capitale sociale Euro </w:t>
      </w:r>
      <w:r w:rsidR="004D0358" w:rsidRPr="00170790">
        <w:rPr>
          <w:rFonts w:ascii="Calibri" w:hAnsi="Calibri" w:cs="Arial"/>
          <w:sz w:val="18"/>
          <w:szCs w:val="18"/>
        </w:rPr>
        <w:fldChar w:fldCharType="begin">
          <w:ffData>
            <w:name w:val=""/>
            <w:enabled/>
            <w:calcOnExit w:val="0"/>
            <w:textInput>
              <w:default w:val="(in cifre)"/>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(in cifre)</w:t>
      </w:r>
      <w:r w:rsidR="004D0358" w:rsidRPr="00170790">
        <w:rPr>
          <w:rFonts w:ascii="Calibri" w:hAnsi="Calibri" w:cs="Arial"/>
          <w:sz w:val="18"/>
          <w:szCs w:val="18"/>
        </w:rPr>
        <w:fldChar w:fldCharType="end"/>
      </w:r>
      <w:r w:rsidRPr="00170790">
        <w:rPr>
          <w:rFonts w:ascii="Calibri" w:hAnsi="Calibri" w:cs="Arial"/>
          <w:sz w:val="18"/>
          <w:szCs w:val="18"/>
        </w:rPr>
        <w:t xml:space="preserve"> (</w:t>
      </w:r>
      <w:r w:rsidR="004D0358" w:rsidRPr="00170790">
        <w:rPr>
          <w:rFonts w:ascii="Calibri" w:hAnsi="Calibri" w:cs="Arial"/>
          <w:sz w:val="18"/>
          <w:szCs w:val="18"/>
        </w:rPr>
        <w:fldChar w:fldCharType="begin">
          <w:ffData>
            <w:name w:val=""/>
            <w:enabled/>
            <w:calcOnExit w:val="0"/>
            <w:textInput>
              <w:default w:val="(in lettere)"/>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(in lettere)</w:t>
      </w:r>
      <w:r w:rsidR="004D0358" w:rsidRPr="00170790">
        <w:rPr>
          <w:rFonts w:ascii="Calibri" w:hAnsi="Calibri" w:cs="Arial"/>
          <w:sz w:val="18"/>
          <w:szCs w:val="18"/>
        </w:rPr>
        <w:fldChar w:fldCharType="end"/>
      </w:r>
      <w:r w:rsidRPr="00170790">
        <w:rPr>
          <w:rFonts w:ascii="Calibri" w:hAnsi="Calibri" w:cs="Arial"/>
          <w:sz w:val="18"/>
          <w:szCs w:val="18"/>
        </w:rPr>
        <w:t xml:space="preserve">), iscritta al Registro delle Imprese di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al n.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C.F.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partita IVA n.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xml:space="preserve">, iscritto al Registro Professionale di </w:t>
      </w:r>
      <w:r w:rsidR="004D0358" w:rsidRPr="00170790">
        <w:rPr>
          <w:rFonts w:ascii="Calibri" w:hAnsi="Calibri" w:cs="Arial"/>
          <w:sz w:val="18"/>
          <w:szCs w:val="18"/>
        </w:rPr>
        <w:fldChar w:fldCharType="begin">
          <w:ffData>
            <w:name w:val="Testo1"/>
            <w:enabled/>
            <w:calcOnExit w:val="0"/>
            <w:textInput/>
          </w:ffData>
        </w:fldChar>
      </w:r>
      <w:r w:rsidRPr="00170790">
        <w:rPr>
          <w:rFonts w:ascii="Calibri" w:hAnsi="Calibri" w:cs="Arial"/>
          <w:sz w:val="18"/>
          <w:szCs w:val="18"/>
        </w:rPr>
        <w:instrText xml:space="preserve"> FORMTEXT </w:instrText>
      </w:r>
      <w:r w:rsidR="004D0358" w:rsidRPr="00170790">
        <w:rPr>
          <w:rFonts w:ascii="Calibri" w:hAnsi="Calibri" w:cs="Arial"/>
          <w:sz w:val="18"/>
          <w:szCs w:val="18"/>
        </w:rPr>
      </w:r>
      <w:r w:rsidR="004D0358" w:rsidRPr="00170790">
        <w:rPr>
          <w:rFonts w:ascii="Calibri" w:hAnsi="Calibri" w:cs="Arial"/>
          <w:sz w:val="18"/>
          <w:szCs w:val="18"/>
        </w:rPr>
        <w:fldChar w:fldCharType="separate"/>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Pr="00170790">
        <w:rPr>
          <w:rFonts w:ascii="Calibri" w:hAnsi="Calibri" w:cs="Arial"/>
          <w:noProof/>
          <w:sz w:val="18"/>
          <w:szCs w:val="18"/>
        </w:rPr>
        <w:t> </w:t>
      </w:r>
      <w:r w:rsidR="004D0358" w:rsidRPr="00170790">
        <w:rPr>
          <w:rFonts w:ascii="Calibri" w:hAnsi="Calibri" w:cs="Arial"/>
          <w:sz w:val="18"/>
          <w:szCs w:val="18"/>
        </w:rPr>
        <w:fldChar w:fldCharType="end"/>
      </w:r>
      <w:r w:rsidRPr="00170790">
        <w:rPr>
          <w:rFonts w:ascii="Calibri" w:hAnsi="Calibri" w:cs="Arial"/>
          <w:sz w:val="18"/>
          <w:szCs w:val="18"/>
        </w:rPr>
        <w:t>, (di seguito denominato “</w:t>
      </w:r>
      <w:r w:rsidRPr="00170790">
        <w:rPr>
          <w:rFonts w:ascii="Calibri" w:hAnsi="Calibri" w:cs="Arial"/>
          <w:bCs/>
          <w:i/>
          <w:sz w:val="18"/>
          <w:szCs w:val="18"/>
        </w:rPr>
        <w:t>operatore economico</w:t>
      </w:r>
      <w:r w:rsidRPr="00170790">
        <w:rPr>
          <w:rFonts w:ascii="Calibri" w:hAnsi="Calibri" w:cs="Arial"/>
          <w:sz w:val="18"/>
          <w:szCs w:val="18"/>
        </w:rPr>
        <w:t>”),</w:t>
      </w:r>
    </w:p>
    <w:p w:rsidR="00632743" w:rsidRPr="00632743" w:rsidRDefault="00632743" w:rsidP="00632743">
      <w:pPr>
        <w:pStyle w:val="Titolo4"/>
        <w:widowControl w:val="0"/>
        <w:numPr>
          <w:ilvl w:val="0"/>
          <w:numId w:val="5"/>
        </w:numPr>
        <w:spacing w:before="0" w:after="0" w:line="360" w:lineRule="auto"/>
        <w:ind w:left="357" w:hanging="357"/>
        <w:rPr>
          <w:b w:val="0"/>
          <w:bCs w:val="0"/>
          <w:color w:val="auto"/>
          <w:sz w:val="18"/>
          <w:szCs w:val="18"/>
        </w:rPr>
      </w:pPr>
      <w:r w:rsidRPr="00632743">
        <w:rPr>
          <w:b w:val="0"/>
          <w:bCs w:val="0"/>
          <w:color w:val="auto"/>
          <w:sz w:val="18"/>
          <w:szCs w:val="18"/>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rsidR="00632743" w:rsidRPr="00632743" w:rsidRDefault="00632743" w:rsidP="00632743">
      <w:pPr>
        <w:pStyle w:val="Titolo4"/>
        <w:widowControl w:val="0"/>
        <w:numPr>
          <w:ilvl w:val="0"/>
          <w:numId w:val="5"/>
        </w:numPr>
        <w:spacing w:before="0" w:after="0" w:line="360" w:lineRule="auto"/>
        <w:ind w:left="357" w:hanging="357"/>
        <w:rPr>
          <w:b w:val="0"/>
          <w:bCs w:val="0"/>
          <w:color w:val="auto"/>
          <w:sz w:val="18"/>
          <w:szCs w:val="18"/>
        </w:rPr>
      </w:pPr>
      <w:r w:rsidRPr="00632743">
        <w:rPr>
          <w:b w:val="0"/>
          <w:bCs w:val="0"/>
          <w:color w:val="auto"/>
          <w:sz w:val="18"/>
          <w:szCs w:val="18"/>
        </w:rPr>
        <w:t>ai fini della partecipazione alla presente gara;</w:t>
      </w:r>
    </w:p>
    <w:p w:rsidR="00632743" w:rsidRDefault="00632743" w:rsidP="00322802">
      <w:pPr>
        <w:pStyle w:val="Titolo4"/>
        <w:widowControl w:val="0"/>
        <w:numPr>
          <w:ilvl w:val="0"/>
          <w:numId w:val="5"/>
        </w:numPr>
        <w:spacing w:before="0" w:after="360" w:line="360" w:lineRule="auto"/>
        <w:ind w:left="357" w:hanging="357"/>
        <w:rPr>
          <w:b w:val="0"/>
          <w:bCs w:val="0"/>
          <w:color w:val="auto"/>
          <w:sz w:val="18"/>
          <w:szCs w:val="18"/>
        </w:rPr>
      </w:pPr>
      <w:r w:rsidRPr="00632743">
        <w:rPr>
          <w:b w:val="0"/>
          <w:bCs w:val="0"/>
          <w:color w:val="auto"/>
          <w:sz w:val="18"/>
          <w:szCs w:val="18"/>
        </w:rPr>
        <w:t>consapevole che nel caso in cui l’operatore economico produca in sede di “Documentazione amministrativa – step 1” la dichiarazione sostitutiva in corso di validità presente in Sintel, la dichiarazione ex art</w:t>
      </w:r>
      <w:r w:rsidR="006C4168">
        <w:rPr>
          <w:b w:val="0"/>
          <w:bCs w:val="0"/>
          <w:color w:val="auto"/>
          <w:sz w:val="18"/>
          <w:szCs w:val="18"/>
        </w:rPr>
        <w:t xml:space="preserve"> </w:t>
      </w:r>
      <w:r w:rsidR="006C4168" w:rsidRPr="009C0907">
        <w:rPr>
          <w:b w:val="0"/>
          <w:bCs w:val="0"/>
          <w:color w:val="auto"/>
          <w:sz w:val="18"/>
          <w:szCs w:val="18"/>
        </w:rPr>
        <w:t>80, c. 3 del D.</w:t>
      </w:r>
      <w:r w:rsidR="009C0907">
        <w:rPr>
          <w:b w:val="0"/>
          <w:bCs w:val="0"/>
          <w:color w:val="auto"/>
          <w:sz w:val="18"/>
          <w:szCs w:val="18"/>
        </w:rPr>
        <w:t>Lgs.</w:t>
      </w:r>
      <w:r w:rsidR="006C4168" w:rsidRPr="009C0907">
        <w:rPr>
          <w:b w:val="0"/>
          <w:bCs w:val="0"/>
          <w:color w:val="auto"/>
          <w:sz w:val="18"/>
          <w:szCs w:val="18"/>
        </w:rPr>
        <w:t xml:space="preserve"> n. 50/</w:t>
      </w:r>
      <w:r w:rsidRPr="00632743">
        <w:rPr>
          <w:b w:val="0"/>
          <w:bCs w:val="0"/>
          <w:color w:val="auto"/>
          <w:sz w:val="18"/>
          <w:szCs w:val="18"/>
        </w:rPr>
        <w:t>, resa in sede di accreditamento all’Elenco Fornitori Telematico di Sint</w:t>
      </w:r>
      <w:r w:rsidRPr="00322802">
        <w:rPr>
          <w:b w:val="0"/>
          <w:bCs w:val="0"/>
          <w:color w:val="auto"/>
          <w:sz w:val="18"/>
          <w:szCs w:val="18"/>
        </w:rPr>
        <w:t xml:space="preserve">el, è sostituita dalla presente dichiarazione; </w:t>
      </w:r>
    </w:p>
    <w:p w:rsidR="00867EA4" w:rsidRPr="0061031F" w:rsidRDefault="00867EA4" w:rsidP="00867EA4">
      <w:pPr>
        <w:pStyle w:val="Titolo4"/>
        <w:keepNext w:val="0"/>
        <w:widowControl w:val="0"/>
        <w:numPr>
          <w:ilvl w:val="0"/>
          <w:numId w:val="0"/>
        </w:numPr>
        <w:spacing w:before="0" w:after="240"/>
        <w:jc w:val="center"/>
        <w:rPr>
          <w:b w:val="0"/>
          <w:i/>
          <w:color w:val="auto"/>
          <w:sz w:val="18"/>
          <w:szCs w:val="18"/>
          <w:u w:val="single"/>
        </w:rPr>
      </w:pPr>
      <w:r w:rsidRPr="0061031F">
        <w:rPr>
          <w:color w:val="auto"/>
          <w:sz w:val="18"/>
          <w:szCs w:val="18"/>
        </w:rPr>
        <w:t>DICHIARA SOTTO LA PROPRIA RESPONSABILITÀ</w:t>
      </w:r>
    </w:p>
    <w:p w:rsidR="00867EA4" w:rsidRPr="00867EA4" w:rsidRDefault="00867EA4" w:rsidP="00867EA4">
      <w:pPr>
        <w:pStyle w:val="Nessunaspaziatura"/>
        <w:spacing w:before="240" w:after="360"/>
        <w:jc w:val="center"/>
      </w:pPr>
      <w:r w:rsidRPr="00867EA4">
        <w:t>DICHIARAZIONE IN ORDINE AI REQUISITI DI CARATTERE GENERALE</w:t>
      </w:r>
    </w:p>
    <w:p w:rsidR="00632743" w:rsidRPr="00632743" w:rsidRDefault="00632743" w:rsidP="00632743">
      <w:pPr>
        <w:numPr>
          <w:ilvl w:val="0"/>
          <w:numId w:val="3"/>
        </w:numPr>
        <w:spacing w:before="120" w:after="0" w:line="360" w:lineRule="auto"/>
        <w:rPr>
          <w:szCs w:val="18"/>
        </w:rPr>
      </w:pPr>
      <w:r w:rsidRPr="00632743">
        <w:rPr>
          <w:szCs w:val="18"/>
        </w:rPr>
        <w:t>che l’operatore economico non si trova in alcuna delle situazioni di esclusione dalla partecipaz</w:t>
      </w:r>
      <w:r w:rsidR="00360EB6">
        <w:rPr>
          <w:szCs w:val="18"/>
        </w:rPr>
        <w:t xml:space="preserve">ione alla gara di cui all’art. </w:t>
      </w:r>
      <w:r w:rsidRPr="009C0907">
        <w:rPr>
          <w:szCs w:val="18"/>
        </w:rPr>
        <w:t>8</w:t>
      </w:r>
      <w:r w:rsidR="00360EB6" w:rsidRPr="009C0907">
        <w:rPr>
          <w:szCs w:val="18"/>
        </w:rPr>
        <w:t>0,</w:t>
      </w:r>
      <w:r w:rsidRPr="009C0907">
        <w:rPr>
          <w:szCs w:val="18"/>
        </w:rPr>
        <w:t xml:space="preserve"> del D.Lgs. n. </w:t>
      </w:r>
      <w:r w:rsidR="00360EB6" w:rsidRPr="009C0907">
        <w:rPr>
          <w:szCs w:val="18"/>
        </w:rPr>
        <w:t>50/2016</w:t>
      </w:r>
      <w:r w:rsidRPr="00632743">
        <w:rPr>
          <w:szCs w:val="18"/>
        </w:rPr>
        <w:t xml:space="preserve"> e, in particolare:</w:t>
      </w:r>
    </w:p>
    <w:p w:rsidR="00632743" w:rsidRPr="00632743" w:rsidRDefault="009C0907" w:rsidP="00632743">
      <w:pPr>
        <w:spacing w:before="120" w:after="0" w:line="360" w:lineRule="auto"/>
        <w:ind w:left="360"/>
        <w:rPr>
          <w:szCs w:val="18"/>
        </w:rPr>
      </w:pPr>
      <w:r w:rsidRPr="009C0907">
        <w:rPr>
          <w:szCs w:val="18"/>
        </w:rPr>
        <w:t xml:space="preserve">- </w:t>
      </w:r>
      <w:r w:rsidR="00632743" w:rsidRPr="00632743">
        <w:rPr>
          <w:szCs w:val="18"/>
        </w:rPr>
        <w:t>che nei propri confronti e nei confronti (selezio</w:t>
      </w:r>
      <w:r w:rsidR="00632743">
        <w:rPr>
          <w:szCs w:val="18"/>
        </w:rPr>
        <w:t xml:space="preserve">nare il/i campo/i che </w:t>
      </w:r>
      <w:r w:rsidR="00632743" w:rsidRPr="00632743">
        <w:rPr>
          <w:szCs w:val="18"/>
        </w:rPr>
        <w:t>si riferiscono alla propria situazione):</w:t>
      </w:r>
    </w:p>
    <w:p w:rsidR="00632743" w:rsidRPr="00632743" w:rsidRDefault="004D0358" w:rsidP="00632743">
      <w:pPr>
        <w:spacing w:before="120" w:after="0" w:line="360" w:lineRule="auto"/>
        <w:ind w:left="360"/>
        <w:rPr>
          <w:szCs w:val="18"/>
        </w:rPr>
      </w:pPr>
      <w:r>
        <w:rPr>
          <w:szCs w:val="18"/>
        </w:rPr>
        <w:fldChar w:fldCharType="begin">
          <w:ffData>
            <w:name w:val="Controllo4"/>
            <w:enabled/>
            <w:calcOnExit w:val="0"/>
            <w:checkBox>
              <w:sizeAuto/>
              <w:default w:val="0"/>
              <w:checked w:val="0"/>
            </w:checkBox>
          </w:ffData>
        </w:fldChar>
      </w:r>
      <w:bookmarkStart w:id="2" w:name="Controllo4"/>
      <w:r w:rsidR="00632743">
        <w:rPr>
          <w:szCs w:val="18"/>
        </w:rPr>
        <w:instrText xml:space="preserve"> FORMCHECKBOX </w:instrText>
      </w:r>
      <w:r w:rsidR="00B73533">
        <w:rPr>
          <w:szCs w:val="18"/>
        </w:rPr>
      </w:r>
      <w:r w:rsidR="00B73533">
        <w:rPr>
          <w:szCs w:val="18"/>
        </w:rPr>
        <w:fldChar w:fldCharType="separate"/>
      </w:r>
      <w:r>
        <w:rPr>
          <w:szCs w:val="18"/>
        </w:rPr>
        <w:fldChar w:fldCharType="end"/>
      </w:r>
      <w:bookmarkEnd w:id="2"/>
      <w:r w:rsidR="00632743">
        <w:rPr>
          <w:szCs w:val="18"/>
        </w:rPr>
        <w:t xml:space="preserve"> </w:t>
      </w:r>
      <w:r w:rsidR="00632743" w:rsidRPr="00632743">
        <w:rPr>
          <w:szCs w:val="18"/>
        </w:rPr>
        <w:t>del titolare e del direttore tecnico, ove presente (se si tratta di impresa individuale);</w:t>
      </w:r>
    </w:p>
    <w:p w:rsidR="00632743" w:rsidRPr="00632743" w:rsidRDefault="004D0358" w:rsidP="00632743">
      <w:pPr>
        <w:spacing w:before="120" w:after="0" w:line="360" w:lineRule="auto"/>
        <w:ind w:left="360"/>
        <w:rPr>
          <w:szCs w:val="18"/>
        </w:rPr>
      </w:pPr>
      <w:r>
        <w:rPr>
          <w:szCs w:val="18"/>
        </w:rPr>
        <w:fldChar w:fldCharType="begin">
          <w:ffData>
            <w:name w:val="Controllo5"/>
            <w:enabled/>
            <w:calcOnExit w:val="0"/>
            <w:checkBox>
              <w:sizeAuto/>
              <w:default w:val="0"/>
              <w:checked w:val="0"/>
            </w:checkBox>
          </w:ffData>
        </w:fldChar>
      </w:r>
      <w:bookmarkStart w:id="3" w:name="Controllo5"/>
      <w:r w:rsidR="00632743">
        <w:rPr>
          <w:szCs w:val="18"/>
        </w:rPr>
        <w:instrText xml:space="preserve"> FORMCHECKBOX </w:instrText>
      </w:r>
      <w:r w:rsidR="00B73533">
        <w:rPr>
          <w:szCs w:val="18"/>
        </w:rPr>
      </w:r>
      <w:r w:rsidR="00B73533">
        <w:rPr>
          <w:szCs w:val="18"/>
        </w:rPr>
        <w:fldChar w:fldCharType="separate"/>
      </w:r>
      <w:r>
        <w:rPr>
          <w:szCs w:val="18"/>
        </w:rPr>
        <w:fldChar w:fldCharType="end"/>
      </w:r>
      <w:bookmarkEnd w:id="3"/>
      <w:r w:rsidR="00632743">
        <w:rPr>
          <w:szCs w:val="18"/>
        </w:rPr>
        <w:t xml:space="preserve"> </w:t>
      </w:r>
      <w:r w:rsidR="00632743" w:rsidRPr="00632743">
        <w:rPr>
          <w:szCs w:val="18"/>
        </w:rPr>
        <w:t>dei soci e del direttore tecnico, ove presente (se si tratta di società in nome collettivo);</w:t>
      </w:r>
    </w:p>
    <w:p w:rsidR="00632743" w:rsidRPr="00632743" w:rsidRDefault="004D0358" w:rsidP="00632743">
      <w:pPr>
        <w:spacing w:before="120" w:after="0" w:line="360" w:lineRule="auto"/>
        <w:ind w:left="360"/>
        <w:rPr>
          <w:szCs w:val="18"/>
        </w:rPr>
      </w:pPr>
      <w:r>
        <w:rPr>
          <w:szCs w:val="18"/>
        </w:rPr>
        <w:fldChar w:fldCharType="begin">
          <w:ffData>
            <w:name w:val="Controllo6"/>
            <w:enabled/>
            <w:calcOnExit w:val="0"/>
            <w:checkBox>
              <w:sizeAuto/>
              <w:default w:val="0"/>
            </w:checkBox>
          </w:ffData>
        </w:fldChar>
      </w:r>
      <w:bookmarkStart w:id="4" w:name="Controllo6"/>
      <w:r w:rsidR="00632743">
        <w:rPr>
          <w:szCs w:val="18"/>
        </w:rPr>
        <w:instrText xml:space="preserve"> FORMCHECKBOX </w:instrText>
      </w:r>
      <w:r w:rsidR="00B73533">
        <w:rPr>
          <w:szCs w:val="18"/>
        </w:rPr>
      </w:r>
      <w:r w:rsidR="00B73533">
        <w:rPr>
          <w:szCs w:val="18"/>
        </w:rPr>
        <w:fldChar w:fldCharType="separate"/>
      </w:r>
      <w:r>
        <w:rPr>
          <w:szCs w:val="18"/>
        </w:rPr>
        <w:fldChar w:fldCharType="end"/>
      </w:r>
      <w:bookmarkEnd w:id="4"/>
      <w:r w:rsidR="00632743">
        <w:rPr>
          <w:szCs w:val="18"/>
        </w:rPr>
        <w:t xml:space="preserve"> </w:t>
      </w:r>
      <w:r w:rsidR="00632743" w:rsidRPr="00632743">
        <w:rPr>
          <w:szCs w:val="18"/>
        </w:rPr>
        <w:t>dei soci accomandatari e del direttore tecnico, ove presente (se si tratta di società in accomandita semplice);</w:t>
      </w:r>
    </w:p>
    <w:p w:rsidR="00632743" w:rsidRPr="00632743" w:rsidRDefault="004D0358" w:rsidP="00632743">
      <w:pPr>
        <w:spacing w:before="120" w:after="0" w:line="360" w:lineRule="auto"/>
        <w:ind w:left="360"/>
        <w:rPr>
          <w:szCs w:val="18"/>
        </w:rPr>
      </w:pPr>
      <w:r>
        <w:rPr>
          <w:szCs w:val="18"/>
        </w:rPr>
        <w:fldChar w:fldCharType="begin">
          <w:ffData>
            <w:name w:val="Controllo7"/>
            <w:enabled/>
            <w:calcOnExit w:val="0"/>
            <w:checkBox>
              <w:sizeAuto/>
              <w:default w:val="0"/>
            </w:checkBox>
          </w:ffData>
        </w:fldChar>
      </w:r>
      <w:bookmarkStart w:id="5" w:name="Controllo7"/>
      <w:r w:rsidR="00632743">
        <w:rPr>
          <w:szCs w:val="18"/>
        </w:rPr>
        <w:instrText xml:space="preserve"> FORMCHECKBOX </w:instrText>
      </w:r>
      <w:r w:rsidR="00B73533">
        <w:rPr>
          <w:szCs w:val="18"/>
        </w:rPr>
      </w:r>
      <w:r w:rsidR="00B73533">
        <w:rPr>
          <w:szCs w:val="18"/>
        </w:rPr>
        <w:fldChar w:fldCharType="separate"/>
      </w:r>
      <w:r>
        <w:rPr>
          <w:szCs w:val="18"/>
        </w:rPr>
        <w:fldChar w:fldCharType="end"/>
      </w:r>
      <w:bookmarkEnd w:id="5"/>
      <w:r w:rsidR="00632743">
        <w:rPr>
          <w:szCs w:val="18"/>
        </w:rPr>
        <w:t xml:space="preserve"> </w:t>
      </w:r>
      <w:r w:rsidR="00360EB6">
        <w:rPr>
          <w:szCs w:val="18"/>
        </w:rPr>
        <w:t>de</w:t>
      </w:r>
      <w:r w:rsidR="00360EB6" w:rsidRPr="00360EB6">
        <w:rPr>
          <w:szCs w:val="18"/>
        </w:rPr>
        <w:t>i membri del consiglio di amministrazione cui sia stata conferita la legale rappresentanza, di direzione o di vigilanza e dai soggetti muniti di poteri di rappresentanza,</w:t>
      </w:r>
      <w:r w:rsidR="00360EB6">
        <w:rPr>
          <w:szCs w:val="18"/>
        </w:rPr>
        <w:t xml:space="preserve"> di direzione o di controllo, del direttore tecnico e</w:t>
      </w:r>
      <w:r w:rsidR="00360EB6" w:rsidRPr="00360EB6">
        <w:rPr>
          <w:szCs w:val="18"/>
        </w:rPr>
        <w:t xml:space="preserve"> dal socio unico persona fisica, ovvero dal socio di maggioranza in caso di so</w:t>
      </w:r>
      <w:r w:rsidR="00360EB6">
        <w:rPr>
          <w:szCs w:val="18"/>
        </w:rPr>
        <w:t>cietà con meno di quattro soci (</w:t>
      </w:r>
      <w:r w:rsidR="00360EB6" w:rsidRPr="00360EB6">
        <w:rPr>
          <w:szCs w:val="18"/>
        </w:rPr>
        <w:t>se si tratta di altro tipo di società o consorzio</w:t>
      </w:r>
      <w:r w:rsidR="00360EB6">
        <w:rPr>
          <w:szCs w:val="18"/>
        </w:rPr>
        <w:t>)</w:t>
      </w:r>
      <w:r w:rsidR="00632743" w:rsidRPr="00632743">
        <w:rPr>
          <w:szCs w:val="18"/>
        </w:rPr>
        <w:t>;</w:t>
      </w:r>
    </w:p>
    <w:p w:rsidR="00632743" w:rsidRPr="00632743" w:rsidRDefault="004D0358" w:rsidP="00632743">
      <w:pPr>
        <w:spacing w:before="120" w:after="0" w:line="360" w:lineRule="auto"/>
        <w:ind w:left="360"/>
        <w:rPr>
          <w:szCs w:val="18"/>
        </w:rPr>
      </w:pPr>
      <w:r>
        <w:rPr>
          <w:szCs w:val="18"/>
        </w:rPr>
        <w:fldChar w:fldCharType="begin">
          <w:ffData>
            <w:name w:val="Controllo8"/>
            <w:enabled/>
            <w:calcOnExit w:val="0"/>
            <w:checkBox>
              <w:sizeAuto/>
              <w:default w:val="0"/>
              <w:checked w:val="0"/>
            </w:checkBox>
          </w:ffData>
        </w:fldChar>
      </w:r>
      <w:bookmarkStart w:id="6" w:name="Controllo8"/>
      <w:r w:rsidR="00632743">
        <w:rPr>
          <w:szCs w:val="18"/>
        </w:rPr>
        <w:instrText xml:space="preserve"> FORMCHECKBOX </w:instrText>
      </w:r>
      <w:r w:rsidR="00B73533">
        <w:rPr>
          <w:szCs w:val="18"/>
        </w:rPr>
      </w:r>
      <w:r w:rsidR="00B73533">
        <w:rPr>
          <w:szCs w:val="18"/>
        </w:rPr>
        <w:fldChar w:fldCharType="separate"/>
      </w:r>
      <w:r>
        <w:rPr>
          <w:szCs w:val="18"/>
        </w:rPr>
        <w:fldChar w:fldCharType="end"/>
      </w:r>
      <w:bookmarkEnd w:id="6"/>
      <w:r w:rsidR="00632743">
        <w:rPr>
          <w:szCs w:val="18"/>
        </w:rPr>
        <w:t xml:space="preserve"> </w:t>
      </w:r>
      <w:r w:rsidR="00632743" w:rsidRPr="00632743">
        <w:rPr>
          <w:szCs w:val="18"/>
        </w:rPr>
        <w:t>dei professionisti associati e del direttore tecnico, ove presente (se si tratta di uno studio associato);</w:t>
      </w:r>
    </w:p>
    <w:p w:rsidR="00632743" w:rsidRPr="00632743" w:rsidRDefault="004D0358" w:rsidP="00632743">
      <w:pPr>
        <w:spacing w:before="120" w:after="0" w:line="360" w:lineRule="auto"/>
        <w:ind w:left="360"/>
        <w:rPr>
          <w:szCs w:val="18"/>
        </w:rPr>
      </w:pPr>
      <w:r>
        <w:rPr>
          <w:szCs w:val="18"/>
        </w:rPr>
        <w:fldChar w:fldCharType="begin">
          <w:ffData>
            <w:name w:val="Controllo9"/>
            <w:enabled/>
            <w:calcOnExit w:val="0"/>
            <w:checkBox>
              <w:sizeAuto/>
              <w:default w:val="0"/>
            </w:checkBox>
          </w:ffData>
        </w:fldChar>
      </w:r>
      <w:bookmarkStart w:id="7" w:name="Controllo9"/>
      <w:r w:rsidR="00632743">
        <w:rPr>
          <w:szCs w:val="18"/>
        </w:rPr>
        <w:instrText xml:space="preserve"> FORMCHECKBOX </w:instrText>
      </w:r>
      <w:r w:rsidR="00B73533">
        <w:rPr>
          <w:szCs w:val="18"/>
        </w:rPr>
      </w:r>
      <w:r w:rsidR="00B73533">
        <w:rPr>
          <w:szCs w:val="18"/>
        </w:rPr>
        <w:fldChar w:fldCharType="separate"/>
      </w:r>
      <w:r>
        <w:rPr>
          <w:szCs w:val="18"/>
        </w:rPr>
        <w:fldChar w:fldCharType="end"/>
      </w:r>
      <w:bookmarkEnd w:id="7"/>
      <w:r w:rsidR="00632743">
        <w:rPr>
          <w:szCs w:val="18"/>
        </w:rPr>
        <w:t xml:space="preserve"> </w:t>
      </w:r>
      <w:r w:rsidR="00632743" w:rsidRPr="00632743">
        <w:rPr>
          <w:szCs w:val="18"/>
        </w:rPr>
        <w:t>(eventuale) del/i procuratore/i che sottoscrive/ono la presente dichiarazione e/o l’offerta economica e/o ulteriore documentazione d’offerta;</w:t>
      </w:r>
    </w:p>
    <w:p w:rsidR="00632743" w:rsidRDefault="00632743" w:rsidP="00632743">
      <w:pPr>
        <w:spacing w:before="120" w:after="0" w:line="360" w:lineRule="auto"/>
        <w:ind w:left="360"/>
        <w:rPr>
          <w:szCs w:val="18"/>
        </w:rPr>
      </w:pPr>
      <w:r w:rsidRPr="00632743">
        <w:rPr>
          <w:szCs w:val="18"/>
        </w:rPr>
        <w:t>e segn</w:t>
      </w:r>
      <w:r>
        <w:rPr>
          <w:szCs w:val="18"/>
        </w:rPr>
        <w:t>atamente i Signori</w:t>
      </w:r>
      <w:r w:rsidR="00F21593">
        <w:rPr>
          <w:szCs w:val="18"/>
        </w:rPr>
        <w:t xml:space="preserve"> </w:t>
      </w:r>
      <w:r w:rsidR="00F21593" w:rsidRPr="00F21593">
        <w:rPr>
          <w:szCs w:val="18"/>
        </w:rPr>
        <w:t>(indicare nome, cognome, data e luogo di nascita, città di residenza, codice fiscale, carica, nonché eventuali condanne di tutti i soggetti ai quali si riferisce la dichiarazione sottostante)</w:t>
      </w:r>
      <w:r>
        <w:rPr>
          <w:szCs w:val="18"/>
        </w:rPr>
        <w:t>:</w:t>
      </w:r>
    </w:p>
    <w:p w:rsidR="00632743" w:rsidRPr="00F21593" w:rsidRDefault="004D0358" w:rsidP="00632743">
      <w:pPr>
        <w:spacing w:before="120" w:after="0" w:line="360" w:lineRule="auto"/>
        <w:ind w:left="360"/>
        <w:rPr>
          <w:szCs w:val="18"/>
        </w:rPr>
      </w:pPr>
      <w:r>
        <w:rPr>
          <w:szCs w:val="18"/>
        </w:rPr>
        <w:fldChar w:fldCharType="begin">
          <w:ffData>
            <w:name w:val="Testo2"/>
            <w:enabled/>
            <w:calcOnExit w:val="0"/>
            <w:textInput/>
          </w:ffData>
        </w:fldChar>
      </w:r>
      <w:bookmarkStart w:id="8" w:name="Testo2"/>
      <w:r w:rsidR="00F21593">
        <w:rPr>
          <w:szCs w:val="18"/>
        </w:rPr>
        <w:instrText xml:space="preserve"> FORMTEXT </w:instrText>
      </w:r>
      <w:r>
        <w:rPr>
          <w:szCs w:val="18"/>
        </w:rPr>
      </w:r>
      <w:r>
        <w:rPr>
          <w:szCs w:val="18"/>
        </w:rPr>
        <w:fldChar w:fldCharType="separate"/>
      </w:r>
      <w:r w:rsidR="006B1119">
        <w:rPr>
          <w:szCs w:val="18"/>
        </w:rPr>
        <w:t> </w:t>
      </w:r>
      <w:r w:rsidR="006B1119">
        <w:rPr>
          <w:szCs w:val="18"/>
        </w:rPr>
        <w:t> </w:t>
      </w:r>
      <w:r w:rsidR="006B1119">
        <w:rPr>
          <w:szCs w:val="18"/>
        </w:rPr>
        <w:t> </w:t>
      </w:r>
      <w:r w:rsidR="006B1119">
        <w:rPr>
          <w:szCs w:val="18"/>
        </w:rPr>
        <w:t> </w:t>
      </w:r>
      <w:r w:rsidR="006B1119">
        <w:rPr>
          <w:szCs w:val="18"/>
        </w:rPr>
        <w:t> </w:t>
      </w:r>
      <w:r>
        <w:rPr>
          <w:szCs w:val="18"/>
        </w:rPr>
        <w:fldChar w:fldCharType="end"/>
      </w:r>
      <w:bookmarkEnd w:id="8"/>
    </w:p>
    <w:p w:rsidR="00632743" w:rsidRDefault="00632743" w:rsidP="00632743">
      <w:pPr>
        <w:spacing w:before="120" w:after="0" w:line="360" w:lineRule="auto"/>
        <w:ind w:left="360"/>
        <w:rPr>
          <w:szCs w:val="18"/>
        </w:rPr>
      </w:pPr>
      <w:r w:rsidRPr="00632743">
        <w:rPr>
          <w:szCs w:val="18"/>
        </w:rPr>
        <w:lastRenderedPageBreak/>
        <w:t>nonché nei confronti dei soggetti che siano cessati dalla carica nell’anno antecedente la data di pubblicazione del bando di gara, e segnatamente i</w:t>
      </w:r>
      <w:r>
        <w:rPr>
          <w:szCs w:val="18"/>
        </w:rPr>
        <w:t xml:space="preserve"> Signori</w:t>
      </w:r>
      <w:r w:rsidR="00F21593">
        <w:rPr>
          <w:szCs w:val="18"/>
        </w:rPr>
        <w:t xml:space="preserve"> </w:t>
      </w:r>
      <w:r w:rsidR="00F21593" w:rsidRPr="00F21593">
        <w:rPr>
          <w:szCs w:val="18"/>
        </w:rPr>
        <w:t>(indicare nome, cognome, data e luogo di nascita, città di residenza, codice fiscale, carica, nonché eventuali condanne di tutti i soggetti cessati dalla carica nell'anno antecedente la data di pubblicazione del bando di gara</w:t>
      </w:r>
      <w:r w:rsidR="00F21593">
        <w:rPr>
          <w:szCs w:val="18"/>
        </w:rPr>
        <w:t>)</w:t>
      </w:r>
      <w:r>
        <w:rPr>
          <w:szCs w:val="18"/>
        </w:rPr>
        <w:t>:</w:t>
      </w:r>
      <w:r w:rsidRPr="00632743">
        <w:rPr>
          <w:szCs w:val="18"/>
        </w:rPr>
        <w:t xml:space="preserve"> </w:t>
      </w:r>
    </w:p>
    <w:p w:rsidR="00632743" w:rsidRDefault="004D0358" w:rsidP="00632743">
      <w:pPr>
        <w:spacing w:before="120" w:after="0" w:line="360" w:lineRule="auto"/>
        <w:ind w:left="360"/>
        <w:rPr>
          <w:szCs w:val="18"/>
        </w:rPr>
      </w:pPr>
      <w:r>
        <w:rPr>
          <w:szCs w:val="18"/>
        </w:rPr>
        <w:fldChar w:fldCharType="begin">
          <w:ffData>
            <w:name w:val=""/>
            <w:enabled/>
            <w:calcOnExit w:val="0"/>
            <w:textInput/>
          </w:ffData>
        </w:fldChar>
      </w:r>
      <w:r w:rsidR="00F21593">
        <w:rPr>
          <w:szCs w:val="18"/>
        </w:rPr>
        <w:instrText xml:space="preserve"> FORMTEXT </w:instrText>
      </w:r>
      <w:r>
        <w:rPr>
          <w:szCs w:val="18"/>
        </w:rPr>
      </w:r>
      <w:r>
        <w:rPr>
          <w:szCs w:val="18"/>
        </w:rPr>
        <w:fldChar w:fldCharType="separate"/>
      </w:r>
      <w:r w:rsidR="00F21593">
        <w:rPr>
          <w:noProof/>
          <w:szCs w:val="18"/>
        </w:rPr>
        <w:t> </w:t>
      </w:r>
      <w:r w:rsidR="00F21593">
        <w:rPr>
          <w:noProof/>
          <w:szCs w:val="18"/>
        </w:rPr>
        <w:t> </w:t>
      </w:r>
      <w:r w:rsidR="00F21593">
        <w:rPr>
          <w:noProof/>
          <w:szCs w:val="18"/>
        </w:rPr>
        <w:t> </w:t>
      </w:r>
      <w:r w:rsidR="00F21593">
        <w:rPr>
          <w:noProof/>
          <w:szCs w:val="18"/>
        </w:rPr>
        <w:t> </w:t>
      </w:r>
      <w:r w:rsidR="00F21593">
        <w:rPr>
          <w:noProof/>
          <w:szCs w:val="18"/>
        </w:rPr>
        <w:t> </w:t>
      </w:r>
      <w:r>
        <w:rPr>
          <w:szCs w:val="18"/>
        </w:rPr>
        <w:fldChar w:fldCharType="end"/>
      </w:r>
    </w:p>
    <w:p w:rsidR="009C0907" w:rsidRPr="00632743" w:rsidRDefault="009C0907" w:rsidP="00632743">
      <w:pPr>
        <w:spacing w:before="120" w:after="0" w:line="360" w:lineRule="auto"/>
        <w:ind w:left="360"/>
        <w:rPr>
          <w:szCs w:val="18"/>
        </w:rPr>
      </w:pPr>
    </w:p>
    <w:p w:rsidR="00360EB6" w:rsidRPr="009C0907" w:rsidRDefault="00360EB6" w:rsidP="00360EB6">
      <w:pPr>
        <w:spacing w:before="120" w:after="0" w:line="360" w:lineRule="auto"/>
        <w:ind w:left="360"/>
        <w:rPr>
          <w:szCs w:val="18"/>
        </w:rPr>
      </w:pPr>
      <w:r w:rsidRPr="009C0907">
        <w:rPr>
          <w:szCs w:val="18"/>
        </w:rPr>
        <w:t>A)</w:t>
      </w:r>
      <w:r w:rsidRPr="009C0907">
        <w:rPr>
          <w:szCs w:val="18"/>
        </w:rPr>
        <w:tab/>
        <w:t>che nei propri confronti non sono state pronunciate sentenze di condanna passate in giudicato, oppure sentenze di applicazione della pena su richiesta ai sensi dell’articolo 444 del codice di procedura penale, per i seguenti reati:</w:t>
      </w:r>
    </w:p>
    <w:p w:rsidR="00360EB6" w:rsidRPr="009C0907" w:rsidRDefault="00360EB6" w:rsidP="009C0907">
      <w:pPr>
        <w:spacing w:before="120" w:after="0" w:line="360" w:lineRule="auto"/>
        <w:ind w:left="993" w:hanging="284"/>
        <w:rPr>
          <w:szCs w:val="18"/>
        </w:rPr>
      </w:pPr>
      <w:r w:rsidRPr="009C0907">
        <w:rPr>
          <w:szCs w:val="18"/>
        </w:rPr>
        <w:t>a)</w:t>
      </w:r>
      <w:r w:rsidRPr="009C0907">
        <w:rPr>
          <w:szCs w:val="18"/>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r w:rsidR="009C0907" w:rsidRPr="009C0907">
        <w:rPr>
          <w:szCs w:val="18"/>
        </w:rPr>
        <w:t>nonché</w:t>
      </w:r>
      <w:r w:rsidRPr="009C0907">
        <w:rPr>
          <w:szCs w:val="18"/>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360EB6" w:rsidRPr="009C0907" w:rsidRDefault="00360EB6" w:rsidP="009C0907">
      <w:pPr>
        <w:spacing w:before="120" w:after="0" w:line="360" w:lineRule="auto"/>
        <w:ind w:left="993" w:hanging="284"/>
        <w:rPr>
          <w:szCs w:val="18"/>
        </w:rPr>
      </w:pPr>
      <w:r w:rsidRPr="009C0907">
        <w:rPr>
          <w:szCs w:val="18"/>
        </w:rPr>
        <w:t>b)</w:t>
      </w:r>
      <w:r w:rsidRPr="009C0907">
        <w:rPr>
          <w:szCs w:val="18"/>
        </w:rPr>
        <w:tab/>
        <w:t xml:space="preserve">delitti, consumati o tentati, di cui agli articoli 317, 318, 319, 319-ter, 319-quater, 320, 321, 322, 322-bis, 346-bis, 353, 353-bis, 354, 355 e 356 del codice penale </w:t>
      </w:r>
      <w:r w:rsidR="009C0907" w:rsidRPr="009C0907">
        <w:rPr>
          <w:szCs w:val="18"/>
        </w:rPr>
        <w:t>nonché</w:t>
      </w:r>
      <w:r w:rsidRPr="009C0907">
        <w:rPr>
          <w:szCs w:val="18"/>
        </w:rPr>
        <w:t xml:space="preserve"> all'articolo 2635 del codice civile; </w:t>
      </w:r>
    </w:p>
    <w:p w:rsidR="00360EB6" w:rsidRPr="009C0907" w:rsidRDefault="00360EB6" w:rsidP="009C0907">
      <w:pPr>
        <w:spacing w:before="120" w:after="0" w:line="360" w:lineRule="auto"/>
        <w:ind w:left="993" w:hanging="284"/>
        <w:rPr>
          <w:szCs w:val="18"/>
        </w:rPr>
      </w:pPr>
      <w:r w:rsidRPr="009C0907">
        <w:rPr>
          <w:szCs w:val="18"/>
        </w:rPr>
        <w:t>c)</w:t>
      </w:r>
      <w:r w:rsidRPr="009C0907">
        <w:rPr>
          <w:szCs w:val="18"/>
        </w:rPr>
        <w:tab/>
        <w:t xml:space="preserve">frode ai sensi dell'articolo 1 della convenzione relativa alla tutela degli interessi finanziari delle Comunità europee; </w:t>
      </w:r>
    </w:p>
    <w:p w:rsidR="00360EB6" w:rsidRPr="009C0907" w:rsidRDefault="00360EB6" w:rsidP="009C0907">
      <w:pPr>
        <w:spacing w:before="120" w:after="0" w:line="360" w:lineRule="auto"/>
        <w:ind w:left="993" w:hanging="284"/>
        <w:rPr>
          <w:szCs w:val="18"/>
        </w:rPr>
      </w:pPr>
      <w:r w:rsidRPr="009C0907">
        <w:rPr>
          <w:szCs w:val="18"/>
        </w:rPr>
        <w:t>d)</w:t>
      </w:r>
      <w:r w:rsidRPr="009C0907">
        <w:rPr>
          <w:szCs w:val="18"/>
        </w:rPr>
        <w:tab/>
        <w:t xml:space="preserve">delitti, consumati o tentati, commessi con finalità di terrorismo, anche internazionale, e di eversione dell'ordine costituzionale reati terroristici o reati connessi alle attività terroristiche; </w:t>
      </w:r>
    </w:p>
    <w:p w:rsidR="00360EB6" w:rsidRPr="009C0907" w:rsidRDefault="00360EB6" w:rsidP="009C0907">
      <w:pPr>
        <w:spacing w:before="120" w:after="0" w:line="360" w:lineRule="auto"/>
        <w:ind w:left="993" w:hanging="284"/>
        <w:rPr>
          <w:szCs w:val="18"/>
        </w:rPr>
      </w:pPr>
      <w:r w:rsidRPr="009C0907">
        <w:rPr>
          <w:szCs w:val="18"/>
        </w:rPr>
        <w:t>e)</w:t>
      </w:r>
      <w:r w:rsidRPr="009C0907">
        <w:rPr>
          <w:szCs w:val="18"/>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360EB6" w:rsidRPr="009C0907" w:rsidRDefault="00360EB6" w:rsidP="009C0907">
      <w:pPr>
        <w:spacing w:before="120" w:after="0" w:line="360" w:lineRule="auto"/>
        <w:ind w:left="993" w:hanging="284"/>
        <w:rPr>
          <w:szCs w:val="18"/>
        </w:rPr>
      </w:pPr>
      <w:r w:rsidRPr="009C0907">
        <w:rPr>
          <w:szCs w:val="18"/>
        </w:rPr>
        <w:t>f)</w:t>
      </w:r>
      <w:r w:rsidRPr="009C0907">
        <w:rPr>
          <w:szCs w:val="18"/>
        </w:rPr>
        <w:tab/>
        <w:t>sfruttamento del lavoro minorile e altre forme di tratta di esseri umani definite con il decreto legislativo 4 marzo 2014, n. 24;</w:t>
      </w:r>
    </w:p>
    <w:p w:rsidR="00360EB6" w:rsidRPr="009C0907" w:rsidRDefault="00360EB6" w:rsidP="009C0907">
      <w:pPr>
        <w:spacing w:before="120" w:after="0" w:line="360" w:lineRule="auto"/>
        <w:ind w:left="993" w:hanging="284"/>
        <w:rPr>
          <w:szCs w:val="18"/>
        </w:rPr>
      </w:pPr>
      <w:r w:rsidRPr="009C0907">
        <w:rPr>
          <w:szCs w:val="18"/>
        </w:rPr>
        <w:t>g)</w:t>
      </w:r>
      <w:r w:rsidRPr="009C0907">
        <w:rPr>
          <w:szCs w:val="18"/>
        </w:rPr>
        <w:tab/>
        <w:t>ogni altro delitto da cui derivi, quale pena accessoria, l'incapacità di contrattare con la pubblica amministrazione.</w:t>
      </w:r>
    </w:p>
    <w:p w:rsidR="00360EB6" w:rsidRPr="009C0907" w:rsidRDefault="00360EB6" w:rsidP="009C0907">
      <w:pPr>
        <w:spacing w:before="120" w:after="0" w:line="360" w:lineRule="auto"/>
        <w:ind w:left="993" w:hanging="284"/>
        <w:rPr>
          <w:szCs w:val="18"/>
          <w:u w:val="single"/>
        </w:rPr>
      </w:pPr>
      <w:r w:rsidRPr="009C0907">
        <w:rPr>
          <w:szCs w:val="18"/>
          <w:u w:val="single"/>
        </w:rPr>
        <w:t>O</w:t>
      </w:r>
      <w:r w:rsidR="009C0907" w:rsidRPr="009C0907">
        <w:rPr>
          <w:szCs w:val="18"/>
          <w:u w:val="single"/>
        </w:rPr>
        <w:t>ppure</w:t>
      </w:r>
    </w:p>
    <w:p w:rsidR="00360EB6" w:rsidRPr="009C0907" w:rsidRDefault="00360EB6" w:rsidP="009C0907">
      <w:pPr>
        <w:spacing w:before="120" w:after="0" w:line="360" w:lineRule="auto"/>
        <w:ind w:left="993"/>
        <w:rPr>
          <w:szCs w:val="18"/>
        </w:rPr>
      </w:pPr>
      <w:r w:rsidRPr="009C0907">
        <w:rPr>
          <w:szCs w:val="18"/>
        </w:rPr>
        <w:t>Che nei propri confronti sono state pronunciate le seguenti condanne ivi comprese quelli che, con riferimento ai reati di cui all’art. 80, c. 1 del D.</w:t>
      </w:r>
      <w:r w:rsidR="009C0907">
        <w:rPr>
          <w:szCs w:val="18"/>
        </w:rPr>
        <w:t>Lgs</w:t>
      </w:r>
      <w:r w:rsidRPr="009C0907">
        <w:rPr>
          <w:szCs w:val="18"/>
        </w:rPr>
        <w:t xml:space="preserve"> 50/2016, hanno comportato l’applicazione di una pena detentiva non superiore a 18 mesi ovvero abbiano riconosciuto l’attenuante della collaborazione come definite per le singole fattispecie di reato o al comma 5 dell’art. 80 del D.</w:t>
      </w:r>
      <w:r w:rsidR="009C0907">
        <w:rPr>
          <w:szCs w:val="18"/>
        </w:rPr>
        <w:t>Lgs</w:t>
      </w:r>
      <w:r w:rsidRPr="009C0907">
        <w:rPr>
          <w:szCs w:val="18"/>
        </w:rPr>
        <w:t xml:space="preserve"> n. 50/2016:</w:t>
      </w:r>
    </w:p>
    <w:p w:rsidR="00360EB6" w:rsidRPr="009C0907" w:rsidRDefault="009C0907" w:rsidP="009C0907">
      <w:pPr>
        <w:spacing w:before="120" w:after="0" w:line="360" w:lineRule="auto"/>
        <w:ind w:left="993" w:hanging="284"/>
        <w:rPr>
          <w:szCs w:val="18"/>
        </w:rPr>
      </w:pPr>
      <w:r>
        <w:rPr>
          <w:szCs w:val="18"/>
        </w:rPr>
        <w:tab/>
      </w:r>
      <w:r w:rsidR="004D0358">
        <w:rPr>
          <w:szCs w:val="18"/>
        </w:rPr>
        <w:fldChar w:fldCharType="begin">
          <w:ffData>
            <w:name w:val=""/>
            <w:enabled/>
            <w:calcOnExit w:val="0"/>
            <w:textInput/>
          </w:ffData>
        </w:fldChar>
      </w:r>
      <w:r>
        <w:rPr>
          <w:szCs w:val="18"/>
        </w:rPr>
        <w:instrText xml:space="preserve"> FORMTEXT </w:instrText>
      </w:r>
      <w:r w:rsidR="004D0358">
        <w:rPr>
          <w:szCs w:val="18"/>
        </w:rPr>
      </w:r>
      <w:r w:rsidR="004D0358">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004D0358">
        <w:rPr>
          <w:szCs w:val="18"/>
        </w:rPr>
        <w:fldChar w:fldCharType="end"/>
      </w:r>
      <w:r>
        <w:rPr>
          <w:szCs w:val="18"/>
        </w:rPr>
        <w:t xml:space="preserve"> </w:t>
      </w:r>
    </w:p>
    <w:p w:rsidR="00360EB6" w:rsidRPr="009C0907" w:rsidRDefault="009C0907" w:rsidP="009C0907">
      <w:pPr>
        <w:spacing w:after="0"/>
        <w:ind w:left="993"/>
        <w:rPr>
          <w:i/>
          <w:color w:val="0070C0"/>
          <w:sz w:val="16"/>
          <w:szCs w:val="18"/>
        </w:rPr>
      </w:pPr>
      <w:r w:rsidRPr="009C0907">
        <w:rPr>
          <w:i/>
          <w:color w:val="0070C0"/>
          <w:sz w:val="16"/>
          <w:szCs w:val="18"/>
        </w:rPr>
        <w:t xml:space="preserve"> </w:t>
      </w:r>
      <w:r w:rsidR="00360EB6" w:rsidRPr="009C0907">
        <w:rPr>
          <w:i/>
          <w:color w:val="0070C0"/>
          <w:sz w:val="16"/>
          <w:szCs w:val="18"/>
        </w:rPr>
        <w:t>(</w:t>
      </w:r>
      <w:r>
        <w:rPr>
          <w:i/>
          <w:color w:val="0070C0"/>
          <w:sz w:val="16"/>
          <w:szCs w:val="18"/>
        </w:rPr>
        <w:t xml:space="preserve">N.B. </w:t>
      </w:r>
      <w:r w:rsidR="00360EB6" w:rsidRPr="009C0907">
        <w:rPr>
          <w:i/>
          <w:color w:val="0070C0"/>
          <w:sz w:val="16"/>
          <w:szCs w:val="18"/>
        </w:rPr>
        <w:t>riportare integralmente quanto indicato nella visura delle iscrizioni a proprio carico ai sensi dell’art. 33 del</w:t>
      </w:r>
      <w:r w:rsidRPr="009C0907">
        <w:rPr>
          <w:i/>
          <w:color w:val="0070C0"/>
          <w:sz w:val="16"/>
          <w:szCs w:val="18"/>
        </w:rPr>
        <w:t xml:space="preserve"> DPR 14.11.2002, n. 313 e smi. I</w:t>
      </w:r>
      <w:r w:rsidR="00360EB6" w:rsidRPr="009C0907">
        <w:rPr>
          <w:i/>
          <w:color w:val="0070C0"/>
          <w:sz w:val="16"/>
          <w:szCs w:val="18"/>
        </w:rPr>
        <w:t>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9C0907">
        <w:rPr>
          <w:i/>
          <w:color w:val="0070C0"/>
          <w:sz w:val="16"/>
          <w:szCs w:val="18"/>
        </w:rPr>
        <w:t>)</w:t>
      </w:r>
      <w:r w:rsidR="00360EB6" w:rsidRPr="009C0907">
        <w:rPr>
          <w:i/>
          <w:color w:val="0070C0"/>
          <w:sz w:val="16"/>
          <w:szCs w:val="18"/>
        </w:rPr>
        <w:t xml:space="preserve"> </w:t>
      </w:r>
    </w:p>
    <w:p w:rsidR="00360EB6" w:rsidRPr="009C0907" w:rsidRDefault="009C0907" w:rsidP="009C0907">
      <w:pPr>
        <w:spacing w:before="120" w:after="0" w:line="360" w:lineRule="auto"/>
        <w:ind w:left="993" w:hanging="284"/>
        <w:rPr>
          <w:szCs w:val="18"/>
          <w:u w:val="single"/>
        </w:rPr>
      </w:pPr>
      <w:r w:rsidRPr="009C0907">
        <w:rPr>
          <w:szCs w:val="18"/>
          <w:u w:val="single"/>
        </w:rPr>
        <w:t>E che</w:t>
      </w:r>
    </w:p>
    <w:p w:rsidR="00360EB6" w:rsidRPr="009C0907" w:rsidRDefault="00360EB6" w:rsidP="009C0907">
      <w:pPr>
        <w:spacing w:before="120" w:after="0" w:line="360" w:lineRule="auto"/>
        <w:ind w:left="993"/>
        <w:rPr>
          <w:szCs w:val="18"/>
        </w:rPr>
      </w:pPr>
      <w:r w:rsidRPr="009C0907">
        <w:rPr>
          <w:szCs w:val="18"/>
        </w:rPr>
        <w:t>Nel caso di sentenze a carico per i reati dell’art. 80, c. 1 del D.</w:t>
      </w:r>
      <w:r w:rsidR="009C0907">
        <w:rPr>
          <w:szCs w:val="18"/>
        </w:rPr>
        <w:t>Lgs.</w:t>
      </w:r>
      <w:r w:rsidRPr="009C0907">
        <w:rPr>
          <w:szCs w:val="18"/>
        </w:rPr>
        <w:t xml:space="preserve"> n. 50/2016, che hanno comportato l’applicazione della pena detentiva non superiore a 18 mesi ovvero abbiano riconosciuto l'attenuante della collaborazione come </w:t>
      </w:r>
      <w:r w:rsidRPr="009C0907">
        <w:rPr>
          <w:szCs w:val="18"/>
        </w:rPr>
        <w:lastRenderedPageBreak/>
        <w:t>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360EB6" w:rsidRPr="00360EB6" w:rsidRDefault="00322802" w:rsidP="00322802">
      <w:pPr>
        <w:spacing w:before="120" w:after="0" w:line="360" w:lineRule="auto"/>
        <w:ind w:left="993" w:hanging="284"/>
        <w:rPr>
          <w:color w:val="FF0000"/>
          <w:szCs w:val="18"/>
        </w:rPr>
      </w:pPr>
      <w:r>
        <w:rPr>
          <w:szCs w:val="18"/>
        </w:rPr>
        <w:tab/>
      </w:r>
      <w:r w:rsidR="004D0358">
        <w:rPr>
          <w:szCs w:val="18"/>
        </w:rPr>
        <w:fldChar w:fldCharType="begin">
          <w:ffData>
            <w:name w:val=""/>
            <w:enabled/>
            <w:calcOnExit w:val="0"/>
            <w:textInput/>
          </w:ffData>
        </w:fldChar>
      </w:r>
      <w:r>
        <w:rPr>
          <w:szCs w:val="18"/>
        </w:rPr>
        <w:instrText xml:space="preserve"> FORMTEXT </w:instrText>
      </w:r>
      <w:r w:rsidR="004D0358">
        <w:rPr>
          <w:szCs w:val="18"/>
        </w:rPr>
      </w:r>
      <w:r w:rsidR="004D0358">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004D0358">
        <w:rPr>
          <w:szCs w:val="18"/>
        </w:rPr>
        <w:fldChar w:fldCharType="end"/>
      </w:r>
    </w:p>
    <w:p w:rsidR="00322802" w:rsidRPr="00322802" w:rsidRDefault="00360EB6" w:rsidP="00360EB6">
      <w:pPr>
        <w:spacing w:before="120" w:after="0" w:line="360" w:lineRule="auto"/>
        <w:ind w:left="360"/>
        <w:rPr>
          <w:szCs w:val="18"/>
        </w:rPr>
      </w:pPr>
      <w:r w:rsidRPr="00322802">
        <w:rPr>
          <w:szCs w:val="18"/>
        </w:rPr>
        <w:t>B)</w:t>
      </w:r>
      <w:r w:rsidRPr="00322802">
        <w:rPr>
          <w:szCs w:val="18"/>
        </w:rPr>
        <w:tab/>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w:t>
      </w:r>
      <w:r w:rsidR="00322802">
        <w:rPr>
          <w:szCs w:val="18"/>
        </w:rPr>
        <w:t xml:space="preserve"> prevenzione della sorveglianza;</w:t>
      </w:r>
    </w:p>
    <w:p w:rsidR="00322802" w:rsidRPr="00322802" w:rsidRDefault="00360EB6" w:rsidP="00360EB6">
      <w:pPr>
        <w:spacing w:before="120" w:after="0" w:line="360" w:lineRule="auto"/>
        <w:ind w:left="360"/>
        <w:rPr>
          <w:szCs w:val="18"/>
        </w:rPr>
      </w:pPr>
      <w:r w:rsidRPr="00322802">
        <w:rPr>
          <w:szCs w:val="18"/>
        </w:rPr>
        <w:t>C)</w:t>
      </w:r>
      <w:r w:rsidRPr="00322802">
        <w:rPr>
          <w:szCs w:val="18"/>
        </w:rPr>
        <w:tab/>
        <w:t>che nei propri confronti non sono state emesse sentenze ancorché non definitive relative a reati che precludono la partecipazione alle gare di appalto</w:t>
      </w:r>
      <w:r w:rsidR="00322802">
        <w:rPr>
          <w:szCs w:val="18"/>
        </w:rPr>
        <w:t>;</w:t>
      </w:r>
    </w:p>
    <w:p w:rsidR="00360EB6" w:rsidRPr="00322802" w:rsidRDefault="00360EB6" w:rsidP="00360EB6">
      <w:pPr>
        <w:spacing w:before="120" w:after="0" w:line="360" w:lineRule="auto"/>
        <w:ind w:left="360"/>
        <w:rPr>
          <w:szCs w:val="18"/>
        </w:rPr>
      </w:pPr>
      <w:r w:rsidRPr="00322802">
        <w:rPr>
          <w:szCs w:val="18"/>
        </w:rPr>
        <w:t>D)</w:t>
      </w:r>
      <w:r w:rsidRPr="00322802">
        <w:rPr>
          <w:szCs w:val="18"/>
        </w:rPr>
        <w:tab/>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BC58F8" w:rsidRPr="00BC58F8" w:rsidRDefault="00BC58F8" w:rsidP="00BC58F8">
      <w:pPr>
        <w:pBdr>
          <w:top w:val="single" w:sz="4" w:space="6" w:color="auto"/>
          <w:left w:val="single" w:sz="4" w:space="4" w:color="auto"/>
          <w:bottom w:val="single" w:sz="4" w:space="1" w:color="auto"/>
          <w:right w:val="single" w:sz="4" w:space="4" w:color="auto"/>
        </w:pBdr>
        <w:shd w:val="clear" w:color="auto" w:fill="F2F2F2" w:themeFill="background1" w:themeFillShade="F2"/>
        <w:spacing w:before="120" w:after="0" w:line="360" w:lineRule="auto"/>
        <w:ind w:left="348"/>
        <w:rPr>
          <w:i/>
          <w:szCs w:val="18"/>
        </w:rPr>
      </w:pPr>
      <w:r w:rsidRPr="00BC58F8">
        <w:rPr>
          <w:i/>
          <w:szCs w:val="18"/>
        </w:rPr>
        <w:t>S</w:t>
      </w:r>
      <w:r w:rsidR="00632743" w:rsidRPr="00BC58F8">
        <w:rPr>
          <w:i/>
          <w:szCs w:val="18"/>
        </w:rPr>
        <w:t xml:space="preserve">i rammenta che: </w:t>
      </w:r>
    </w:p>
    <w:p w:rsidR="00BC58F8" w:rsidRPr="00BC58F8" w:rsidRDefault="00632743" w:rsidP="00360EB6">
      <w:pPr>
        <w:pStyle w:val="Titolo4"/>
        <w:widowControl w:val="0"/>
        <w:numPr>
          <w:ilvl w:val="0"/>
          <w:numId w:val="5"/>
        </w:numPr>
        <w:pBdr>
          <w:top w:val="single" w:sz="4" w:space="6" w:color="auto"/>
          <w:left w:val="single" w:sz="4" w:space="4" w:color="auto"/>
          <w:bottom w:val="single" w:sz="4" w:space="1" w:color="auto"/>
          <w:right w:val="single" w:sz="4" w:space="4" w:color="auto"/>
        </w:pBdr>
        <w:shd w:val="clear" w:color="auto" w:fill="F2F2F2" w:themeFill="background1" w:themeFillShade="F2"/>
        <w:spacing w:before="0" w:after="0" w:line="360" w:lineRule="auto"/>
        <w:ind w:left="705" w:hanging="357"/>
        <w:jc w:val="both"/>
        <w:rPr>
          <w:b w:val="0"/>
          <w:bCs w:val="0"/>
          <w:i/>
          <w:color w:val="auto"/>
          <w:sz w:val="18"/>
          <w:szCs w:val="18"/>
        </w:rPr>
      </w:pPr>
      <w:r w:rsidRPr="00BC58F8">
        <w:rPr>
          <w:b w:val="0"/>
          <w:bCs w:val="0"/>
          <w:i/>
          <w:color w:val="auto"/>
          <w:sz w:val="18"/>
          <w:szCs w:val="18"/>
        </w:rPr>
        <w:t xml:space="preserve">occorre indicare anche le eventuali condanne per le quali il soggetto abbia beneficiato della non menzione; </w:t>
      </w:r>
    </w:p>
    <w:p w:rsidR="00BC58F8" w:rsidRPr="00BC58F8" w:rsidRDefault="00632743" w:rsidP="00360EB6">
      <w:pPr>
        <w:pStyle w:val="Titolo4"/>
        <w:widowControl w:val="0"/>
        <w:numPr>
          <w:ilvl w:val="0"/>
          <w:numId w:val="5"/>
        </w:numPr>
        <w:pBdr>
          <w:top w:val="single" w:sz="4" w:space="6" w:color="auto"/>
          <w:left w:val="single" w:sz="4" w:space="4" w:color="auto"/>
          <w:bottom w:val="single" w:sz="4" w:space="1" w:color="auto"/>
          <w:right w:val="single" w:sz="4" w:space="4" w:color="auto"/>
        </w:pBdr>
        <w:shd w:val="clear" w:color="auto" w:fill="F2F2F2" w:themeFill="background1" w:themeFillShade="F2"/>
        <w:spacing w:before="0" w:after="0" w:line="360" w:lineRule="auto"/>
        <w:ind w:left="705" w:hanging="357"/>
        <w:jc w:val="both"/>
        <w:rPr>
          <w:b w:val="0"/>
          <w:bCs w:val="0"/>
          <w:i/>
          <w:color w:val="auto"/>
          <w:sz w:val="18"/>
          <w:szCs w:val="18"/>
        </w:rPr>
      </w:pPr>
      <w:r w:rsidRPr="00BC58F8">
        <w:rPr>
          <w:b w:val="0"/>
          <w:bCs w:val="0"/>
          <w:i/>
          <w:color w:val="auto"/>
          <w:sz w:val="18"/>
          <w:szCs w:val="18"/>
        </w:rPr>
        <w:t>l’esclusione e il divieto operano se la sentenza o il decreto sono stati emessi nei confronti dei soggetti interessati. In ogni caso l’esclusione e il divieto operano anche nei confronti dei soggetti cessati dalla carica nell’anno antecedente la data di pubblicazione del bando di gara, qualora l’operatore economico non dimostri che vi sia stata completa dissociazione della condotta penalmente sanzionata;</w:t>
      </w:r>
    </w:p>
    <w:p w:rsidR="00632743" w:rsidRPr="00BC58F8" w:rsidRDefault="00632743" w:rsidP="00360EB6">
      <w:pPr>
        <w:pStyle w:val="Titolo4"/>
        <w:widowControl w:val="0"/>
        <w:numPr>
          <w:ilvl w:val="0"/>
          <w:numId w:val="5"/>
        </w:numPr>
        <w:pBdr>
          <w:top w:val="single" w:sz="4" w:space="6" w:color="auto"/>
          <w:left w:val="single" w:sz="4" w:space="4" w:color="auto"/>
          <w:bottom w:val="single" w:sz="4" w:space="1" w:color="auto"/>
          <w:right w:val="single" w:sz="4" w:space="4" w:color="auto"/>
        </w:pBdr>
        <w:shd w:val="clear" w:color="auto" w:fill="F2F2F2" w:themeFill="background1" w:themeFillShade="F2"/>
        <w:spacing w:before="0" w:after="0" w:line="360" w:lineRule="auto"/>
        <w:ind w:left="705" w:hanging="357"/>
        <w:jc w:val="both"/>
        <w:rPr>
          <w:b w:val="0"/>
          <w:bCs w:val="0"/>
          <w:i/>
          <w:color w:val="auto"/>
          <w:sz w:val="18"/>
          <w:szCs w:val="18"/>
        </w:rPr>
      </w:pPr>
      <w:r w:rsidRPr="00BC58F8">
        <w:rPr>
          <w:b w:val="0"/>
          <w:bCs w:val="0"/>
          <w:i/>
          <w:color w:val="auto"/>
          <w:sz w:val="18"/>
          <w:szCs w:val="18"/>
        </w:rPr>
        <w:t>l’esclusione ed il divieto in ogni caso non operano quando il reato è stato depenalizzato, ovvero quando è intervenuta la riabilitazione, ovvero quando il reato è stato dichiarato estinto dopo la condanna, ovvero in caso di</w:t>
      </w:r>
      <w:r w:rsidR="00BC58F8">
        <w:rPr>
          <w:b w:val="0"/>
          <w:bCs w:val="0"/>
          <w:i/>
          <w:color w:val="auto"/>
          <w:sz w:val="18"/>
          <w:szCs w:val="18"/>
        </w:rPr>
        <w:t xml:space="preserve"> revoca della condanna medesima.</w:t>
      </w:r>
    </w:p>
    <w:p w:rsidR="00322802" w:rsidRDefault="00322802" w:rsidP="00322802">
      <w:pPr>
        <w:spacing w:after="0"/>
        <w:ind w:left="426"/>
        <w:rPr>
          <w:i/>
          <w:color w:val="0070C0"/>
          <w:sz w:val="16"/>
          <w:szCs w:val="18"/>
        </w:rPr>
      </w:pPr>
    </w:p>
    <w:p w:rsidR="00632743" w:rsidRDefault="00632743" w:rsidP="00322802">
      <w:pPr>
        <w:spacing w:after="0"/>
        <w:ind w:left="426"/>
        <w:rPr>
          <w:i/>
          <w:color w:val="0070C0"/>
          <w:sz w:val="16"/>
          <w:szCs w:val="18"/>
        </w:rPr>
      </w:pPr>
      <w:r w:rsidRPr="00322802">
        <w:rPr>
          <w:i/>
          <w:color w:val="0070C0"/>
          <w:sz w:val="16"/>
          <w:szCs w:val="18"/>
        </w:rPr>
        <w:t>(</w:t>
      </w:r>
      <w:r w:rsidR="00322802" w:rsidRPr="00322802">
        <w:rPr>
          <w:i/>
          <w:color w:val="0070C0"/>
          <w:sz w:val="16"/>
          <w:szCs w:val="18"/>
        </w:rPr>
        <w:t xml:space="preserve">N.B. </w:t>
      </w:r>
      <w:r w:rsidR="00BC58F8" w:rsidRPr="00322802">
        <w:rPr>
          <w:i/>
          <w:color w:val="0070C0"/>
          <w:sz w:val="16"/>
          <w:szCs w:val="18"/>
        </w:rPr>
        <w:t>E</w:t>
      </w:r>
      <w:r w:rsidRPr="00322802">
        <w:rPr>
          <w:i/>
          <w:color w:val="0070C0"/>
          <w:sz w:val="16"/>
          <w:szCs w:val="18"/>
        </w:rPr>
        <w:t xml:space="preserve">ventuale nel caso in cui non sia stato compilato il precedente punto di cui alla lettera c) con riferimento ai soggetti cessati) </w:t>
      </w:r>
      <w:r w:rsidR="00BC58F8" w:rsidRPr="00322802">
        <w:rPr>
          <w:i/>
          <w:color w:val="0070C0"/>
          <w:sz w:val="16"/>
          <w:szCs w:val="18"/>
        </w:rPr>
        <w:t>c</w:t>
      </w:r>
      <w:r w:rsidRPr="00322802">
        <w:rPr>
          <w:i/>
          <w:color w:val="0070C0"/>
          <w:sz w:val="16"/>
          <w:szCs w:val="18"/>
        </w:rPr>
        <w:t xml:space="preserve">he non ci sono soggetti che sono cessati dalla carica societaria nell’anno antecedente la data di </w:t>
      </w:r>
      <w:r w:rsidR="00BC58F8" w:rsidRPr="00322802">
        <w:rPr>
          <w:i/>
          <w:color w:val="0070C0"/>
          <w:sz w:val="16"/>
          <w:szCs w:val="18"/>
        </w:rPr>
        <w:t>pubblicazione del bando di gara.</w:t>
      </w:r>
      <w:r w:rsidR="00322802" w:rsidRPr="00322802">
        <w:rPr>
          <w:i/>
          <w:color w:val="0070C0"/>
          <w:sz w:val="16"/>
          <w:szCs w:val="18"/>
        </w:rPr>
        <w:t>)</w:t>
      </w:r>
    </w:p>
    <w:p w:rsidR="00322802" w:rsidRDefault="00322802" w:rsidP="00322802">
      <w:pPr>
        <w:spacing w:after="0"/>
        <w:ind w:left="426"/>
        <w:rPr>
          <w:i/>
          <w:color w:val="0070C0"/>
          <w:sz w:val="16"/>
          <w:szCs w:val="18"/>
        </w:rPr>
      </w:pPr>
    </w:p>
    <w:p w:rsidR="00632743" w:rsidRPr="00BC58F8" w:rsidRDefault="00BC58F8" w:rsidP="00BC58F8">
      <w:pPr>
        <w:numPr>
          <w:ilvl w:val="0"/>
          <w:numId w:val="3"/>
        </w:numPr>
        <w:spacing w:before="120" w:after="0" w:line="360" w:lineRule="auto"/>
        <w:rPr>
          <w:szCs w:val="18"/>
        </w:rPr>
      </w:pPr>
      <w:r>
        <w:rPr>
          <w:szCs w:val="18"/>
        </w:rPr>
        <w:t>D</w:t>
      </w:r>
      <w:r w:rsidR="00632743" w:rsidRPr="00632743">
        <w:rPr>
          <w:szCs w:val="18"/>
        </w:rPr>
        <w:t>i 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w:t>
      </w:r>
      <w:r w:rsidR="00632743">
        <w:rPr>
          <w:szCs w:val="18"/>
        </w:rPr>
        <w:t xml:space="preserve"> sensi dell’art. 1456 cod. civ.</w:t>
      </w:r>
    </w:p>
    <w:p w:rsidR="00867EA4" w:rsidRPr="00170790" w:rsidRDefault="00170790" w:rsidP="00D23EB1">
      <w:pPr>
        <w:pStyle w:val="Nessunaspaziatura"/>
        <w:spacing w:before="480"/>
        <w:jc w:val="center"/>
        <w:rPr>
          <w:i/>
          <w:sz w:val="10"/>
          <w:szCs w:val="18"/>
        </w:rPr>
      </w:pPr>
      <w:r w:rsidRPr="00170790">
        <w:rPr>
          <w:i/>
          <w:sz w:val="14"/>
        </w:rPr>
        <w:t xml:space="preserve">Documento informatico firmato digitalmente ai sensi </w:t>
      </w:r>
      <w:r w:rsidRPr="00170790">
        <w:rPr>
          <w:rFonts w:eastAsia="Calibri"/>
          <w:i/>
          <w:sz w:val="14"/>
        </w:rPr>
        <w:t>del testo unico D.P.R. 28 dicembre 2000, n. 445, del D.Lgs. 7 marzo 2005, n.82 e norme collegate</w:t>
      </w:r>
      <w:r w:rsidR="00D23EB1">
        <w:rPr>
          <w:rFonts w:eastAsia="Calibri"/>
          <w:i/>
          <w:sz w:val="14"/>
        </w:rPr>
        <w:t>.</w:t>
      </w:r>
    </w:p>
    <w:sectPr w:rsidR="00867EA4" w:rsidRPr="00170790" w:rsidSect="001C14D4">
      <w:headerReference w:type="even" r:id="rId10"/>
      <w:headerReference w:type="default" r:id="rId11"/>
      <w:footerReference w:type="default" r:id="rId12"/>
      <w:pgSz w:w="11906" w:h="16838"/>
      <w:pgMar w:top="922" w:right="1134" w:bottom="1134" w:left="1260"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9D0" w:rsidRDefault="003C79D0" w:rsidP="00D87D8B">
      <w:r>
        <w:separator/>
      </w:r>
    </w:p>
    <w:p w:rsidR="003C79D0" w:rsidRDefault="003C79D0" w:rsidP="00D87D8B"/>
    <w:p w:rsidR="003C79D0" w:rsidRDefault="003C79D0"/>
    <w:p w:rsidR="003C79D0" w:rsidRDefault="003C79D0"/>
  </w:endnote>
  <w:endnote w:type="continuationSeparator" w:id="0">
    <w:p w:rsidR="003C79D0" w:rsidRDefault="003C79D0" w:rsidP="00D87D8B">
      <w:r>
        <w:continuationSeparator/>
      </w:r>
    </w:p>
    <w:p w:rsidR="003C79D0" w:rsidRDefault="003C79D0" w:rsidP="00D87D8B"/>
    <w:p w:rsidR="003C79D0" w:rsidRDefault="003C79D0"/>
    <w:p w:rsidR="003C79D0" w:rsidRDefault="003C79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izQuadrata BT">
    <w:altName w:val="Candara"/>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F79646"/>
      </w:tblBorders>
      <w:tblLook w:val="04A0" w:firstRow="1" w:lastRow="0" w:firstColumn="1" w:lastColumn="0" w:noHBand="0" w:noVBand="1"/>
    </w:tblPr>
    <w:tblGrid>
      <w:gridCol w:w="9652"/>
    </w:tblGrid>
    <w:tr w:rsidR="00E56C97" w:rsidTr="00D87D8B">
      <w:tc>
        <w:tcPr>
          <w:tcW w:w="9652" w:type="dxa"/>
        </w:tcPr>
        <w:tbl>
          <w:tblPr>
            <w:tblW w:w="0" w:type="auto"/>
            <w:tblLook w:val="04A0" w:firstRow="1" w:lastRow="0" w:firstColumn="1" w:lastColumn="0" w:noHBand="0" w:noVBand="1"/>
          </w:tblPr>
          <w:tblGrid>
            <w:gridCol w:w="7230"/>
            <w:gridCol w:w="2191"/>
          </w:tblGrid>
          <w:tr w:rsidR="00E56C97" w:rsidTr="00867EA4">
            <w:tc>
              <w:tcPr>
                <w:tcW w:w="7230" w:type="dxa"/>
                <w:shd w:val="clear" w:color="auto" w:fill="auto"/>
              </w:tcPr>
              <w:p w:rsidR="00E56C97" w:rsidRPr="00371A85" w:rsidRDefault="00B73533" w:rsidP="00360EB6">
                <w:pPr>
                  <w:spacing w:before="120" w:after="40"/>
                  <w:jc w:val="left"/>
                </w:pPr>
                <w:sdt>
                  <w:sdtPr>
                    <w:rPr>
                      <w:sz w:val="16"/>
                    </w:rPr>
                    <w:alias w:val="Titolo"/>
                    <w:tag w:val=""/>
                    <w:id w:val="2104306255"/>
                    <w:dataBinding w:prefixMappings="xmlns:ns0='http://purl.org/dc/elements/1.1/' xmlns:ns1='http://schemas.openxmlformats.org/package/2006/metadata/core-properties' " w:xpath="/ns1:coreProperties[1]/ns0:title[1]" w:storeItemID="{6C3C8BC8-F283-45AE-878A-BAB7291924A1}"/>
                    <w:text/>
                  </w:sdtPr>
                  <w:sdtEndPr/>
                  <w:sdtContent>
                    <w:r w:rsidR="00BC58F8" w:rsidRPr="00BC58F8">
                      <w:rPr>
                        <w:sz w:val="16"/>
                      </w:rPr>
                      <w:t xml:space="preserve">Allegato A-1 Modello di Dichiarazione sostitutiva ex art. </w:t>
                    </w:r>
                    <w:r w:rsidR="00360EB6">
                      <w:rPr>
                        <w:sz w:val="16"/>
                      </w:rPr>
                      <w:t>80, c. 3 D.lvo n. 50/2016</w:t>
                    </w:r>
                  </w:sdtContent>
                </w:sdt>
                <w:r w:rsidR="00E56C97" w:rsidRPr="008C5E5C">
                  <w:rPr>
                    <w:sz w:val="16"/>
                  </w:rPr>
                  <w:br/>
                </w:r>
              </w:p>
            </w:tc>
            <w:tc>
              <w:tcPr>
                <w:tcW w:w="2191" w:type="dxa"/>
                <w:shd w:val="clear" w:color="auto" w:fill="auto"/>
              </w:tcPr>
              <w:p w:rsidR="00E56C97" w:rsidRPr="00867EA4" w:rsidRDefault="00E56C97" w:rsidP="0067378B">
                <w:pPr>
                  <w:spacing w:before="120" w:after="40"/>
                  <w:jc w:val="right"/>
                  <w:rPr>
                    <w:sz w:val="16"/>
                  </w:rPr>
                </w:pPr>
                <w:r w:rsidRPr="00867EA4">
                  <w:rPr>
                    <w:sz w:val="16"/>
                  </w:rPr>
                  <w:t xml:space="preserve">Pag. </w:t>
                </w:r>
                <w:r w:rsidR="004D0358" w:rsidRPr="00867EA4">
                  <w:rPr>
                    <w:sz w:val="16"/>
                  </w:rPr>
                  <w:fldChar w:fldCharType="begin"/>
                </w:r>
                <w:r w:rsidRPr="00867EA4">
                  <w:rPr>
                    <w:sz w:val="16"/>
                  </w:rPr>
                  <w:instrText>PAGE</w:instrText>
                </w:r>
                <w:r w:rsidR="004D0358" w:rsidRPr="00867EA4">
                  <w:rPr>
                    <w:sz w:val="16"/>
                  </w:rPr>
                  <w:fldChar w:fldCharType="separate"/>
                </w:r>
                <w:r w:rsidR="00B73533">
                  <w:rPr>
                    <w:noProof/>
                    <w:sz w:val="16"/>
                  </w:rPr>
                  <w:t>1</w:t>
                </w:r>
                <w:r w:rsidR="004D0358" w:rsidRPr="00867EA4">
                  <w:rPr>
                    <w:sz w:val="16"/>
                  </w:rPr>
                  <w:fldChar w:fldCharType="end"/>
                </w:r>
                <w:r w:rsidRPr="00867EA4">
                  <w:rPr>
                    <w:sz w:val="16"/>
                  </w:rPr>
                  <w:t xml:space="preserve"> di </w:t>
                </w:r>
                <w:r w:rsidR="004D0358" w:rsidRPr="00867EA4">
                  <w:rPr>
                    <w:sz w:val="16"/>
                  </w:rPr>
                  <w:fldChar w:fldCharType="begin"/>
                </w:r>
                <w:r w:rsidRPr="00867EA4">
                  <w:rPr>
                    <w:sz w:val="16"/>
                  </w:rPr>
                  <w:instrText>NUMPAGES</w:instrText>
                </w:r>
                <w:r w:rsidR="004D0358" w:rsidRPr="00867EA4">
                  <w:rPr>
                    <w:sz w:val="16"/>
                  </w:rPr>
                  <w:fldChar w:fldCharType="separate"/>
                </w:r>
                <w:r w:rsidR="00B73533">
                  <w:rPr>
                    <w:noProof/>
                    <w:sz w:val="16"/>
                  </w:rPr>
                  <w:t>3</w:t>
                </w:r>
                <w:r w:rsidR="004D0358" w:rsidRPr="00867EA4">
                  <w:rPr>
                    <w:sz w:val="16"/>
                  </w:rPr>
                  <w:fldChar w:fldCharType="end"/>
                </w:r>
              </w:p>
            </w:tc>
          </w:tr>
        </w:tbl>
        <w:p w:rsidR="00E56C97" w:rsidRPr="00D50B2E" w:rsidRDefault="00E56C97" w:rsidP="0067378B">
          <w:pPr>
            <w:spacing w:before="120" w:after="40"/>
            <w:jc w:val="center"/>
            <w:rPr>
              <w:sz w:val="28"/>
            </w:rPr>
          </w:pPr>
        </w:p>
      </w:tc>
    </w:tr>
  </w:tbl>
  <w:p w:rsidR="00E56C97" w:rsidRDefault="00E56C97" w:rsidP="00D841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9D0" w:rsidRDefault="003C79D0" w:rsidP="00D87D8B">
      <w:r>
        <w:separator/>
      </w:r>
    </w:p>
    <w:p w:rsidR="003C79D0" w:rsidRDefault="003C79D0" w:rsidP="00D87D8B"/>
    <w:p w:rsidR="003C79D0" w:rsidRDefault="003C79D0"/>
    <w:p w:rsidR="003C79D0" w:rsidRDefault="003C79D0"/>
  </w:footnote>
  <w:footnote w:type="continuationSeparator" w:id="0">
    <w:p w:rsidR="003C79D0" w:rsidRDefault="003C79D0" w:rsidP="00D87D8B">
      <w:r>
        <w:continuationSeparator/>
      </w:r>
    </w:p>
    <w:p w:rsidR="003C79D0" w:rsidRDefault="003C79D0" w:rsidP="00D87D8B"/>
    <w:p w:rsidR="003C79D0" w:rsidRDefault="003C79D0"/>
    <w:p w:rsidR="003C79D0" w:rsidRDefault="003C79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C97" w:rsidRDefault="00E56C97" w:rsidP="00D87D8B">
    <w:pPr>
      <w:pStyle w:val="Intestazione"/>
    </w:pPr>
    <w:r>
      <w:rPr>
        <w:noProof/>
      </w:rPr>
      <w:drawing>
        <wp:inline distT="0" distB="0" distL="0" distR="0" wp14:anchorId="5937ADF7" wp14:editId="4819C6C1">
          <wp:extent cx="3977640" cy="1485900"/>
          <wp:effectExtent l="0" t="0" r="3810" b="0"/>
          <wp:docPr id="17" name="Immagine 17"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77640" cy="1485900"/>
                  </a:xfrm>
                  <a:prstGeom prst="rect">
                    <a:avLst/>
                  </a:prstGeom>
                  <a:noFill/>
                  <a:ln>
                    <a:noFill/>
                  </a:ln>
                </pic:spPr>
              </pic:pic>
            </a:graphicData>
          </a:graphic>
        </wp:inline>
      </w:drawing>
    </w:r>
  </w:p>
  <w:p w:rsidR="00E56C97" w:rsidRDefault="00E56C97" w:rsidP="00D87D8B"/>
  <w:p w:rsidR="00E56C97" w:rsidRDefault="00E56C97" w:rsidP="00D87D8B"/>
  <w:p w:rsidR="00E56C97" w:rsidRDefault="00E56C97" w:rsidP="005570C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F79646"/>
      </w:tblBorders>
      <w:tblLook w:val="04A0" w:firstRow="1" w:lastRow="0" w:firstColumn="1" w:lastColumn="0" w:noHBand="0" w:noVBand="1"/>
    </w:tblPr>
    <w:tblGrid>
      <w:gridCol w:w="4826"/>
      <w:gridCol w:w="4826"/>
    </w:tblGrid>
    <w:tr w:rsidR="00E56C97" w:rsidTr="00414692">
      <w:trPr>
        <w:trHeight w:val="993"/>
      </w:trPr>
      <w:tc>
        <w:tcPr>
          <w:tcW w:w="4826" w:type="dxa"/>
        </w:tcPr>
        <w:p w:rsidR="00E56C97" w:rsidRDefault="00E56C97" w:rsidP="001C14D4">
          <w:pPr>
            <w:pStyle w:val="Intestazione"/>
            <w:spacing w:before="120" w:after="0"/>
          </w:pPr>
          <w:r>
            <w:rPr>
              <w:noProof/>
            </w:rPr>
            <w:drawing>
              <wp:inline distT="0" distB="0" distL="0" distR="0" wp14:anchorId="1FEAB4C7" wp14:editId="0A2607E5">
                <wp:extent cx="1348740" cy="502920"/>
                <wp:effectExtent l="0" t="0" r="3810" b="0"/>
                <wp:docPr id="18" name="Immagine 18"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740" cy="502920"/>
                        </a:xfrm>
                        <a:prstGeom prst="rect">
                          <a:avLst/>
                        </a:prstGeom>
                        <a:noFill/>
                        <a:ln>
                          <a:noFill/>
                        </a:ln>
                      </pic:spPr>
                    </pic:pic>
                  </a:graphicData>
                </a:graphic>
              </wp:inline>
            </w:drawing>
          </w:r>
        </w:p>
      </w:tc>
      <w:tc>
        <w:tcPr>
          <w:tcW w:w="4826" w:type="dxa"/>
          <w:vAlign w:val="center"/>
        </w:tcPr>
        <w:p w:rsidR="00E56C97" w:rsidRPr="00D50B2E" w:rsidRDefault="00B73533" w:rsidP="001C14D4">
          <w:pPr>
            <w:spacing w:after="0"/>
            <w:jc w:val="right"/>
          </w:pPr>
          <w:sdt>
            <w:sdtPr>
              <w:id w:val="192737781"/>
              <w:picture/>
            </w:sdtPr>
            <w:sdtEndPr/>
            <w:sdtContent>
              <w:r w:rsidR="006104EC">
                <w:rPr>
                  <w:noProof/>
                </w:rPr>
                <w:drawing>
                  <wp:inline distT="0" distB="0" distL="0" distR="0" wp14:anchorId="7009883F" wp14:editId="38BCD199">
                    <wp:extent cx="1095375" cy="72701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095375" cy="727019"/>
                            </a:xfrm>
                            <a:prstGeom prst="rect">
                              <a:avLst/>
                            </a:prstGeom>
                            <a:noFill/>
                            <a:ln>
                              <a:noFill/>
                            </a:ln>
                          </pic:spPr>
                        </pic:pic>
                      </a:graphicData>
                    </a:graphic>
                  </wp:inline>
                </w:drawing>
              </w:r>
            </w:sdtContent>
          </w:sdt>
        </w:p>
      </w:tc>
    </w:tr>
  </w:tbl>
  <w:p w:rsidR="00E56C97" w:rsidRPr="00765B84" w:rsidRDefault="00E56C97" w:rsidP="00414692">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9C2680B"/>
    <w:multiLevelType w:val="multilevel"/>
    <w:tmpl w:val="783626C6"/>
    <w:lvl w:ilvl="0">
      <w:start w:val="1"/>
      <w:numFmt w:val="decimal"/>
      <w:pStyle w:val="Titolo3"/>
      <w:lvlText w:val="%1."/>
      <w:lvlJc w:val="left"/>
      <w:pPr>
        <w:ind w:left="360" w:hanging="360"/>
      </w:pPr>
    </w:lvl>
    <w:lvl w:ilvl="1">
      <w:start w:val="1"/>
      <w:numFmt w:val="decimal"/>
      <w:pStyle w:val="Titolo4"/>
      <w:lvlText w:val="%1.%2."/>
      <w:lvlJc w:val="left"/>
      <w:pPr>
        <w:ind w:left="3551" w:hanging="432"/>
      </w:pPr>
    </w:lvl>
    <w:lvl w:ilvl="2">
      <w:start w:val="1"/>
      <w:numFmt w:val="decimal"/>
      <w:pStyle w:val="Titolo5"/>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56B3F40"/>
    <w:multiLevelType w:val="multilevel"/>
    <w:tmpl w:val="8176294A"/>
    <w:lvl w:ilvl="0">
      <w:start w:val="1"/>
      <w:numFmt w:val="decimal"/>
      <w:lvlText w:val="%1."/>
      <w:lvlJc w:val="left"/>
      <w:pPr>
        <w:ind w:left="360" w:hanging="360"/>
      </w:pPr>
    </w:lvl>
    <w:lvl w:ilvl="1">
      <w:start w:val="4"/>
      <w:numFmt w:val="bullet"/>
      <w:lvlText w:val="-"/>
      <w:lvlJc w:val="left"/>
      <w:pPr>
        <w:ind w:left="3551"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7A167906"/>
    <w:multiLevelType w:val="multilevel"/>
    <w:tmpl w:val="3558C578"/>
    <w:lvl w:ilvl="0">
      <w:start w:val="4"/>
      <w:numFmt w:val="bullet"/>
      <w:lvlText w:val="-"/>
      <w:lvlJc w:val="left"/>
      <w:pPr>
        <w:ind w:left="360" w:hanging="360"/>
      </w:pPr>
      <w:rPr>
        <w:rFonts w:ascii="Times New Roman" w:eastAsia="Times New Roman" w:hAnsi="Times New Roman" w:cs="Times New Roman" w:hint="default"/>
      </w:rPr>
    </w:lvl>
    <w:lvl w:ilvl="1">
      <w:start w:val="4"/>
      <w:numFmt w:val="bullet"/>
      <w:lvlText w:val="-"/>
      <w:lvlJc w:val="left"/>
      <w:pPr>
        <w:ind w:left="3551"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0"/>
  </w:num>
  <w:num w:numId="4">
    <w:abstractNumId w:val="2"/>
  </w:num>
  <w:num w:numId="5">
    <w:abstractNumId w:val="4"/>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revisionView w:inkAnnotations="0"/>
  <w:documentProtection w:edit="forms" w:enforcement="1"/>
  <w:defaultTabStop w:val="708"/>
  <w:hyphenationZone w:val="283"/>
  <w:drawingGridHorizontalSpacing w:val="100"/>
  <w:displayHorizontalDrawingGridEvery w:val="2"/>
  <w:characterSpacingControl w:val="doNotCompress"/>
  <w:hdrShapeDefaults>
    <o:shapedefaults v:ext="edit" spidmax="18433"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2A"/>
    <w:rsid w:val="00007FE4"/>
    <w:rsid w:val="0001074F"/>
    <w:rsid w:val="00010BDF"/>
    <w:rsid w:val="00011E4E"/>
    <w:rsid w:val="00015C12"/>
    <w:rsid w:val="00015DCD"/>
    <w:rsid w:val="00021669"/>
    <w:rsid w:val="000230D4"/>
    <w:rsid w:val="000237F4"/>
    <w:rsid w:val="00023DCF"/>
    <w:rsid w:val="00025A7C"/>
    <w:rsid w:val="0002681E"/>
    <w:rsid w:val="0003075C"/>
    <w:rsid w:val="0003231D"/>
    <w:rsid w:val="00034EDF"/>
    <w:rsid w:val="00037E80"/>
    <w:rsid w:val="000410D3"/>
    <w:rsid w:val="000411FA"/>
    <w:rsid w:val="0004394B"/>
    <w:rsid w:val="00047C59"/>
    <w:rsid w:val="00052198"/>
    <w:rsid w:val="00052396"/>
    <w:rsid w:val="00052A3F"/>
    <w:rsid w:val="00060454"/>
    <w:rsid w:val="00062E5F"/>
    <w:rsid w:val="00062FE8"/>
    <w:rsid w:val="00064972"/>
    <w:rsid w:val="00064B9A"/>
    <w:rsid w:val="00064D83"/>
    <w:rsid w:val="000673EB"/>
    <w:rsid w:val="00067B24"/>
    <w:rsid w:val="00070634"/>
    <w:rsid w:val="00070763"/>
    <w:rsid w:val="00071212"/>
    <w:rsid w:val="00077501"/>
    <w:rsid w:val="0008033B"/>
    <w:rsid w:val="00081EC4"/>
    <w:rsid w:val="00083874"/>
    <w:rsid w:val="00083B9F"/>
    <w:rsid w:val="0009212B"/>
    <w:rsid w:val="0009287E"/>
    <w:rsid w:val="000A3515"/>
    <w:rsid w:val="000A4006"/>
    <w:rsid w:val="000A5429"/>
    <w:rsid w:val="000A5AD4"/>
    <w:rsid w:val="000B0E2F"/>
    <w:rsid w:val="000B24C4"/>
    <w:rsid w:val="000B53F1"/>
    <w:rsid w:val="000B544F"/>
    <w:rsid w:val="000C04B4"/>
    <w:rsid w:val="000C21B0"/>
    <w:rsid w:val="000C79B3"/>
    <w:rsid w:val="000D0A28"/>
    <w:rsid w:val="000D4662"/>
    <w:rsid w:val="000E0640"/>
    <w:rsid w:val="000E263D"/>
    <w:rsid w:val="000E4462"/>
    <w:rsid w:val="000E4BF1"/>
    <w:rsid w:val="000F1894"/>
    <w:rsid w:val="000F6A43"/>
    <w:rsid w:val="001003AC"/>
    <w:rsid w:val="00103DB3"/>
    <w:rsid w:val="00113521"/>
    <w:rsid w:val="0012022A"/>
    <w:rsid w:val="00120311"/>
    <w:rsid w:val="0012225D"/>
    <w:rsid w:val="0012293F"/>
    <w:rsid w:val="0012423A"/>
    <w:rsid w:val="0012551B"/>
    <w:rsid w:val="0012575B"/>
    <w:rsid w:val="00126D99"/>
    <w:rsid w:val="001301CF"/>
    <w:rsid w:val="00130593"/>
    <w:rsid w:val="0013268F"/>
    <w:rsid w:val="001326C6"/>
    <w:rsid w:val="00132852"/>
    <w:rsid w:val="0013324B"/>
    <w:rsid w:val="0013444C"/>
    <w:rsid w:val="00135108"/>
    <w:rsid w:val="001401A7"/>
    <w:rsid w:val="00141DB9"/>
    <w:rsid w:val="00143B89"/>
    <w:rsid w:val="001476AB"/>
    <w:rsid w:val="00147FAA"/>
    <w:rsid w:val="00151A92"/>
    <w:rsid w:val="001523B0"/>
    <w:rsid w:val="001540BC"/>
    <w:rsid w:val="0015603F"/>
    <w:rsid w:val="0015765C"/>
    <w:rsid w:val="00157CBB"/>
    <w:rsid w:val="00164DCB"/>
    <w:rsid w:val="00166191"/>
    <w:rsid w:val="00170790"/>
    <w:rsid w:val="00174E33"/>
    <w:rsid w:val="00174F28"/>
    <w:rsid w:val="001761CC"/>
    <w:rsid w:val="001765F1"/>
    <w:rsid w:val="00183659"/>
    <w:rsid w:val="001841CE"/>
    <w:rsid w:val="001849A2"/>
    <w:rsid w:val="00185878"/>
    <w:rsid w:val="00193689"/>
    <w:rsid w:val="001A0D8A"/>
    <w:rsid w:val="001A260A"/>
    <w:rsid w:val="001A2E34"/>
    <w:rsid w:val="001A47DC"/>
    <w:rsid w:val="001A6A1A"/>
    <w:rsid w:val="001B0C8F"/>
    <w:rsid w:val="001B3A49"/>
    <w:rsid w:val="001B484B"/>
    <w:rsid w:val="001C0246"/>
    <w:rsid w:val="001C1191"/>
    <w:rsid w:val="001C14D4"/>
    <w:rsid w:val="001C5C36"/>
    <w:rsid w:val="001C6901"/>
    <w:rsid w:val="001C6BD2"/>
    <w:rsid w:val="001C6CE6"/>
    <w:rsid w:val="001C7B3D"/>
    <w:rsid w:val="001D126C"/>
    <w:rsid w:val="001D59BD"/>
    <w:rsid w:val="001D66EA"/>
    <w:rsid w:val="001D6A9B"/>
    <w:rsid w:val="001E0781"/>
    <w:rsid w:val="001E276A"/>
    <w:rsid w:val="001E71A0"/>
    <w:rsid w:val="001F14E4"/>
    <w:rsid w:val="001F1F20"/>
    <w:rsid w:val="001F34C1"/>
    <w:rsid w:val="001F36F8"/>
    <w:rsid w:val="001F6921"/>
    <w:rsid w:val="002005C9"/>
    <w:rsid w:val="00210354"/>
    <w:rsid w:val="002166AC"/>
    <w:rsid w:val="00216B2C"/>
    <w:rsid w:val="00217A69"/>
    <w:rsid w:val="00223560"/>
    <w:rsid w:val="00227286"/>
    <w:rsid w:val="00233599"/>
    <w:rsid w:val="0023385D"/>
    <w:rsid w:val="00242EC9"/>
    <w:rsid w:val="00242F2F"/>
    <w:rsid w:val="00244F8F"/>
    <w:rsid w:val="00246416"/>
    <w:rsid w:val="00246BD1"/>
    <w:rsid w:val="002517A8"/>
    <w:rsid w:val="00254C61"/>
    <w:rsid w:val="00255011"/>
    <w:rsid w:val="0025612A"/>
    <w:rsid w:val="00256EBD"/>
    <w:rsid w:val="002609B5"/>
    <w:rsid w:val="00266672"/>
    <w:rsid w:val="002675D8"/>
    <w:rsid w:val="002703A8"/>
    <w:rsid w:val="002717F0"/>
    <w:rsid w:val="00273054"/>
    <w:rsid w:val="00276763"/>
    <w:rsid w:val="00281090"/>
    <w:rsid w:val="00287535"/>
    <w:rsid w:val="00290231"/>
    <w:rsid w:val="002911CE"/>
    <w:rsid w:val="00293DAB"/>
    <w:rsid w:val="00294C35"/>
    <w:rsid w:val="002A01C1"/>
    <w:rsid w:val="002A2252"/>
    <w:rsid w:val="002A352B"/>
    <w:rsid w:val="002A4237"/>
    <w:rsid w:val="002A4D28"/>
    <w:rsid w:val="002A620F"/>
    <w:rsid w:val="002B55A6"/>
    <w:rsid w:val="002B5B35"/>
    <w:rsid w:val="002B6E29"/>
    <w:rsid w:val="002B70C2"/>
    <w:rsid w:val="002C00F4"/>
    <w:rsid w:val="002C215A"/>
    <w:rsid w:val="002C2FD9"/>
    <w:rsid w:val="002C304A"/>
    <w:rsid w:val="002D4058"/>
    <w:rsid w:val="002D4D9B"/>
    <w:rsid w:val="002D5000"/>
    <w:rsid w:val="002D6787"/>
    <w:rsid w:val="002D682A"/>
    <w:rsid w:val="002D76AD"/>
    <w:rsid w:val="002E436C"/>
    <w:rsid w:val="002F0E3D"/>
    <w:rsid w:val="002F10DC"/>
    <w:rsid w:val="002F28D2"/>
    <w:rsid w:val="002F5091"/>
    <w:rsid w:val="00300102"/>
    <w:rsid w:val="00300B53"/>
    <w:rsid w:val="0030110E"/>
    <w:rsid w:val="0030573B"/>
    <w:rsid w:val="00305E95"/>
    <w:rsid w:val="00310E47"/>
    <w:rsid w:val="00310EB2"/>
    <w:rsid w:val="003122E3"/>
    <w:rsid w:val="0031348B"/>
    <w:rsid w:val="00315152"/>
    <w:rsid w:val="003203B5"/>
    <w:rsid w:val="00322802"/>
    <w:rsid w:val="00323603"/>
    <w:rsid w:val="00323761"/>
    <w:rsid w:val="00323D8A"/>
    <w:rsid w:val="00325DDB"/>
    <w:rsid w:val="003265AF"/>
    <w:rsid w:val="00326EC1"/>
    <w:rsid w:val="00327401"/>
    <w:rsid w:val="00336880"/>
    <w:rsid w:val="00337438"/>
    <w:rsid w:val="00342EAB"/>
    <w:rsid w:val="003431CC"/>
    <w:rsid w:val="003437D8"/>
    <w:rsid w:val="0034460C"/>
    <w:rsid w:val="00346CAF"/>
    <w:rsid w:val="00347CD0"/>
    <w:rsid w:val="00350AB7"/>
    <w:rsid w:val="00354BEA"/>
    <w:rsid w:val="00355BD9"/>
    <w:rsid w:val="00360EB6"/>
    <w:rsid w:val="0036305C"/>
    <w:rsid w:val="003649FD"/>
    <w:rsid w:val="00365A85"/>
    <w:rsid w:val="00365C8C"/>
    <w:rsid w:val="003667B7"/>
    <w:rsid w:val="0036774A"/>
    <w:rsid w:val="003703D7"/>
    <w:rsid w:val="003711F7"/>
    <w:rsid w:val="00371A85"/>
    <w:rsid w:val="003723A3"/>
    <w:rsid w:val="00373379"/>
    <w:rsid w:val="00374A1A"/>
    <w:rsid w:val="0038306A"/>
    <w:rsid w:val="00383FAD"/>
    <w:rsid w:val="00387860"/>
    <w:rsid w:val="00395389"/>
    <w:rsid w:val="003A0211"/>
    <w:rsid w:val="003A2459"/>
    <w:rsid w:val="003A4D52"/>
    <w:rsid w:val="003A621D"/>
    <w:rsid w:val="003A65ED"/>
    <w:rsid w:val="003A6D03"/>
    <w:rsid w:val="003B4F7A"/>
    <w:rsid w:val="003B6FCC"/>
    <w:rsid w:val="003C066A"/>
    <w:rsid w:val="003C096F"/>
    <w:rsid w:val="003C153F"/>
    <w:rsid w:val="003C295D"/>
    <w:rsid w:val="003C79D0"/>
    <w:rsid w:val="003D16BC"/>
    <w:rsid w:val="003D4884"/>
    <w:rsid w:val="003D5CFB"/>
    <w:rsid w:val="003E0C30"/>
    <w:rsid w:val="003E17B8"/>
    <w:rsid w:val="003E42C5"/>
    <w:rsid w:val="003E4C51"/>
    <w:rsid w:val="003E5BCE"/>
    <w:rsid w:val="003F2349"/>
    <w:rsid w:val="003F3C13"/>
    <w:rsid w:val="003F496F"/>
    <w:rsid w:val="003F4A34"/>
    <w:rsid w:val="003F60EB"/>
    <w:rsid w:val="00400B7E"/>
    <w:rsid w:val="00403966"/>
    <w:rsid w:val="00404067"/>
    <w:rsid w:val="00406C92"/>
    <w:rsid w:val="00414692"/>
    <w:rsid w:val="004177E4"/>
    <w:rsid w:val="004202CC"/>
    <w:rsid w:val="004243DD"/>
    <w:rsid w:val="00425169"/>
    <w:rsid w:val="00425837"/>
    <w:rsid w:val="00426CEF"/>
    <w:rsid w:val="00427452"/>
    <w:rsid w:val="00431260"/>
    <w:rsid w:val="004312ED"/>
    <w:rsid w:val="00435122"/>
    <w:rsid w:val="0043637B"/>
    <w:rsid w:val="00440E4E"/>
    <w:rsid w:val="00441B16"/>
    <w:rsid w:val="00442D94"/>
    <w:rsid w:val="00443B94"/>
    <w:rsid w:val="0044540A"/>
    <w:rsid w:val="00446B66"/>
    <w:rsid w:val="00446E9C"/>
    <w:rsid w:val="00447123"/>
    <w:rsid w:val="00447642"/>
    <w:rsid w:val="00450A7C"/>
    <w:rsid w:val="00457630"/>
    <w:rsid w:val="004609AD"/>
    <w:rsid w:val="0046215E"/>
    <w:rsid w:val="00467CD2"/>
    <w:rsid w:val="00473229"/>
    <w:rsid w:val="004753CF"/>
    <w:rsid w:val="004758D8"/>
    <w:rsid w:val="00477549"/>
    <w:rsid w:val="00477BE2"/>
    <w:rsid w:val="00480D4F"/>
    <w:rsid w:val="00481796"/>
    <w:rsid w:val="00493814"/>
    <w:rsid w:val="00495991"/>
    <w:rsid w:val="004A0658"/>
    <w:rsid w:val="004A0D35"/>
    <w:rsid w:val="004A61BE"/>
    <w:rsid w:val="004A62BD"/>
    <w:rsid w:val="004B21CF"/>
    <w:rsid w:val="004B39BB"/>
    <w:rsid w:val="004B4C05"/>
    <w:rsid w:val="004B5517"/>
    <w:rsid w:val="004C1FF4"/>
    <w:rsid w:val="004C3184"/>
    <w:rsid w:val="004C5070"/>
    <w:rsid w:val="004C5388"/>
    <w:rsid w:val="004C5CDC"/>
    <w:rsid w:val="004D0358"/>
    <w:rsid w:val="004D0E69"/>
    <w:rsid w:val="004D1463"/>
    <w:rsid w:val="004D157D"/>
    <w:rsid w:val="004D2150"/>
    <w:rsid w:val="004D2895"/>
    <w:rsid w:val="004D3F91"/>
    <w:rsid w:val="004D605B"/>
    <w:rsid w:val="004D6628"/>
    <w:rsid w:val="004E555D"/>
    <w:rsid w:val="004E7075"/>
    <w:rsid w:val="004E7EB9"/>
    <w:rsid w:val="004F3926"/>
    <w:rsid w:val="004F5D4F"/>
    <w:rsid w:val="004F6B42"/>
    <w:rsid w:val="004F74AF"/>
    <w:rsid w:val="004F7F0F"/>
    <w:rsid w:val="00504C09"/>
    <w:rsid w:val="00505D79"/>
    <w:rsid w:val="0051068B"/>
    <w:rsid w:val="00512018"/>
    <w:rsid w:val="00512F3D"/>
    <w:rsid w:val="00516A20"/>
    <w:rsid w:val="00517292"/>
    <w:rsid w:val="00523AC5"/>
    <w:rsid w:val="00525ED1"/>
    <w:rsid w:val="00531132"/>
    <w:rsid w:val="00534486"/>
    <w:rsid w:val="005368E4"/>
    <w:rsid w:val="00536B83"/>
    <w:rsid w:val="00541300"/>
    <w:rsid w:val="005477C6"/>
    <w:rsid w:val="00552A20"/>
    <w:rsid w:val="00553B16"/>
    <w:rsid w:val="00553F58"/>
    <w:rsid w:val="00554DCC"/>
    <w:rsid w:val="005570CD"/>
    <w:rsid w:val="00557FAF"/>
    <w:rsid w:val="005613D6"/>
    <w:rsid w:val="005621D2"/>
    <w:rsid w:val="005629FF"/>
    <w:rsid w:val="005635EA"/>
    <w:rsid w:val="0056439F"/>
    <w:rsid w:val="00570BCD"/>
    <w:rsid w:val="005715C0"/>
    <w:rsid w:val="0057292D"/>
    <w:rsid w:val="00573827"/>
    <w:rsid w:val="005748AD"/>
    <w:rsid w:val="0057529C"/>
    <w:rsid w:val="00580AC8"/>
    <w:rsid w:val="00582D81"/>
    <w:rsid w:val="00583682"/>
    <w:rsid w:val="00584A51"/>
    <w:rsid w:val="005876A2"/>
    <w:rsid w:val="005908B3"/>
    <w:rsid w:val="00593587"/>
    <w:rsid w:val="005955EA"/>
    <w:rsid w:val="0059588B"/>
    <w:rsid w:val="00597D0E"/>
    <w:rsid w:val="00597EE4"/>
    <w:rsid w:val="005A3B30"/>
    <w:rsid w:val="005A5DFF"/>
    <w:rsid w:val="005A6933"/>
    <w:rsid w:val="005B57DD"/>
    <w:rsid w:val="005B69C0"/>
    <w:rsid w:val="005C0072"/>
    <w:rsid w:val="005C00F7"/>
    <w:rsid w:val="005C129E"/>
    <w:rsid w:val="005C1389"/>
    <w:rsid w:val="005C21E8"/>
    <w:rsid w:val="005C526D"/>
    <w:rsid w:val="005C556C"/>
    <w:rsid w:val="005C6771"/>
    <w:rsid w:val="005D2141"/>
    <w:rsid w:val="005D28F7"/>
    <w:rsid w:val="005D318A"/>
    <w:rsid w:val="005D70E1"/>
    <w:rsid w:val="005E112E"/>
    <w:rsid w:val="005E1956"/>
    <w:rsid w:val="005E1AF4"/>
    <w:rsid w:val="005E3591"/>
    <w:rsid w:val="005E3E78"/>
    <w:rsid w:val="005E6687"/>
    <w:rsid w:val="005F04E7"/>
    <w:rsid w:val="005F2601"/>
    <w:rsid w:val="005F43C1"/>
    <w:rsid w:val="005F7427"/>
    <w:rsid w:val="0060499E"/>
    <w:rsid w:val="006061AC"/>
    <w:rsid w:val="0061031F"/>
    <w:rsid w:val="006104EC"/>
    <w:rsid w:val="00610672"/>
    <w:rsid w:val="0061121B"/>
    <w:rsid w:val="00614E39"/>
    <w:rsid w:val="00614F9D"/>
    <w:rsid w:val="00615946"/>
    <w:rsid w:val="006208F1"/>
    <w:rsid w:val="00621279"/>
    <w:rsid w:val="00622592"/>
    <w:rsid w:val="00624FC8"/>
    <w:rsid w:val="006254A9"/>
    <w:rsid w:val="006263B7"/>
    <w:rsid w:val="006270B8"/>
    <w:rsid w:val="0063184F"/>
    <w:rsid w:val="00632743"/>
    <w:rsid w:val="00632EB9"/>
    <w:rsid w:val="0063664E"/>
    <w:rsid w:val="0064646A"/>
    <w:rsid w:val="006470F5"/>
    <w:rsid w:val="006478AD"/>
    <w:rsid w:val="00647C62"/>
    <w:rsid w:val="00655695"/>
    <w:rsid w:val="00656A32"/>
    <w:rsid w:val="00657610"/>
    <w:rsid w:val="00663482"/>
    <w:rsid w:val="006646D8"/>
    <w:rsid w:val="00665019"/>
    <w:rsid w:val="00665C5D"/>
    <w:rsid w:val="00671067"/>
    <w:rsid w:val="0067378B"/>
    <w:rsid w:val="00675053"/>
    <w:rsid w:val="00675187"/>
    <w:rsid w:val="00680647"/>
    <w:rsid w:val="00680A3F"/>
    <w:rsid w:val="00681EB8"/>
    <w:rsid w:val="00682D2D"/>
    <w:rsid w:val="00684236"/>
    <w:rsid w:val="00684F31"/>
    <w:rsid w:val="00685189"/>
    <w:rsid w:val="00690F4E"/>
    <w:rsid w:val="0069408C"/>
    <w:rsid w:val="00697C05"/>
    <w:rsid w:val="006A3C28"/>
    <w:rsid w:val="006A545D"/>
    <w:rsid w:val="006A61C0"/>
    <w:rsid w:val="006B1119"/>
    <w:rsid w:val="006B11EA"/>
    <w:rsid w:val="006B1F05"/>
    <w:rsid w:val="006C1EBF"/>
    <w:rsid w:val="006C2644"/>
    <w:rsid w:val="006C4134"/>
    <w:rsid w:val="006C4168"/>
    <w:rsid w:val="006D28A8"/>
    <w:rsid w:val="006D50A3"/>
    <w:rsid w:val="006D56B0"/>
    <w:rsid w:val="006E4F27"/>
    <w:rsid w:val="006E5E47"/>
    <w:rsid w:val="006E7F75"/>
    <w:rsid w:val="006F173F"/>
    <w:rsid w:val="006F2601"/>
    <w:rsid w:val="006F28AB"/>
    <w:rsid w:val="006F39F7"/>
    <w:rsid w:val="006F3EED"/>
    <w:rsid w:val="006F4C10"/>
    <w:rsid w:val="006F5FFC"/>
    <w:rsid w:val="006F63E7"/>
    <w:rsid w:val="006F7043"/>
    <w:rsid w:val="007024CA"/>
    <w:rsid w:val="007059A9"/>
    <w:rsid w:val="0071020B"/>
    <w:rsid w:val="00711350"/>
    <w:rsid w:val="00711887"/>
    <w:rsid w:val="00714E27"/>
    <w:rsid w:val="007155D9"/>
    <w:rsid w:val="0071577C"/>
    <w:rsid w:val="00720529"/>
    <w:rsid w:val="00721190"/>
    <w:rsid w:val="00724E07"/>
    <w:rsid w:val="00727FF0"/>
    <w:rsid w:val="0073226A"/>
    <w:rsid w:val="007334A4"/>
    <w:rsid w:val="00736582"/>
    <w:rsid w:val="00736935"/>
    <w:rsid w:val="007376E2"/>
    <w:rsid w:val="00740D68"/>
    <w:rsid w:val="00742826"/>
    <w:rsid w:val="007464FD"/>
    <w:rsid w:val="00746AF5"/>
    <w:rsid w:val="00746CF9"/>
    <w:rsid w:val="00747955"/>
    <w:rsid w:val="00747C38"/>
    <w:rsid w:val="0075161D"/>
    <w:rsid w:val="007517FD"/>
    <w:rsid w:val="00751B38"/>
    <w:rsid w:val="0075616E"/>
    <w:rsid w:val="00764088"/>
    <w:rsid w:val="00765B84"/>
    <w:rsid w:val="00773D01"/>
    <w:rsid w:val="007751AA"/>
    <w:rsid w:val="007757FB"/>
    <w:rsid w:val="007760FE"/>
    <w:rsid w:val="007768C8"/>
    <w:rsid w:val="00787376"/>
    <w:rsid w:val="00790CF2"/>
    <w:rsid w:val="00790F08"/>
    <w:rsid w:val="00791681"/>
    <w:rsid w:val="00791E25"/>
    <w:rsid w:val="007948A4"/>
    <w:rsid w:val="007A0F2A"/>
    <w:rsid w:val="007A2FE8"/>
    <w:rsid w:val="007A3C5B"/>
    <w:rsid w:val="007A3E6D"/>
    <w:rsid w:val="007A44C0"/>
    <w:rsid w:val="007A4842"/>
    <w:rsid w:val="007A67C3"/>
    <w:rsid w:val="007A7F02"/>
    <w:rsid w:val="007B04FC"/>
    <w:rsid w:val="007B13C2"/>
    <w:rsid w:val="007B5EA4"/>
    <w:rsid w:val="007C00D5"/>
    <w:rsid w:val="007C15C5"/>
    <w:rsid w:val="007C4066"/>
    <w:rsid w:val="007D10C9"/>
    <w:rsid w:val="007D3521"/>
    <w:rsid w:val="007D425B"/>
    <w:rsid w:val="007D5496"/>
    <w:rsid w:val="007D7612"/>
    <w:rsid w:val="007E0C9A"/>
    <w:rsid w:val="007E5A2E"/>
    <w:rsid w:val="007E5E40"/>
    <w:rsid w:val="007F60C2"/>
    <w:rsid w:val="007F79FE"/>
    <w:rsid w:val="0080365A"/>
    <w:rsid w:val="00810960"/>
    <w:rsid w:val="008125D2"/>
    <w:rsid w:val="00815563"/>
    <w:rsid w:val="00824051"/>
    <w:rsid w:val="00830445"/>
    <w:rsid w:val="00833779"/>
    <w:rsid w:val="0083455D"/>
    <w:rsid w:val="0083779D"/>
    <w:rsid w:val="00840941"/>
    <w:rsid w:val="00846EAA"/>
    <w:rsid w:val="00847637"/>
    <w:rsid w:val="00854B51"/>
    <w:rsid w:val="00855283"/>
    <w:rsid w:val="008568A3"/>
    <w:rsid w:val="00856F2B"/>
    <w:rsid w:val="00860543"/>
    <w:rsid w:val="00861308"/>
    <w:rsid w:val="00867EA4"/>
    <w:rsid w:val="00870700"/>
    <w:rsid w:val="00870856"/>
    <w:rsid w:val="00870970"/>
    <w:rsid w:val="00871065"/>
    <w:rsid w:val="0087177A"/>
    <w:rsid w:val="00876D36"/>
    <w:rsid w:val="00885682"/>
    <w:rsid w:val="008935A5"/>
    <w:rsid w:val="0089404D"/>
    <w:rsid w:val="00895C0E"/>
    <w:rsid w:val="00896B8A"/>
    <w:rsid w:val="00897DBC"/>
    <w:rsid w:val="008A0CD4"/>
    <w:rsid w:val="008A0DC1"/>
    <w:rsid w:val="008A4099"/>
    <w:rsid w:val="008B076B"/>
    <w:rsid w:val="008B0E24"/>
    <w:rsid w:val="008B1AEB"/>
    <w:rsid w:val="008B1E47"/>
    <w:rsid w:val="008B451F"/>
    <w:rsid w:val="008C0461"/>
    <w:rsid w:val="008C066A"/>
    <w:rsid w:val="008C1048"/>
    <w:rsid w:val="008C34DC"/>
    <w:rsid w:val="008C3EBD"/>
    <w:rsid w:val="008C5E5C"/>
    <w:rsid w:val="008C64D2"/>
    <w:rsid w:val="008D1474"/>
    <w:rsid w:val="008D2313"/>
    <w:rsid w:val="008D5A7C"/>
    <w:rsid w:val="008D5C2C"/>
    <w:rsid w:val="008D7597"/>
    <w:rsid w:val="008E0A3B"/>
    <w:rsid w:val="008E2585"/>
    <w:rsid w:val="008E26FA"/>
    <w:rsid w:val="008E316B"/>
    <w:rsid w:val="008E37E7"/>
    <w:rsid w:val="008E4EC7"/>
    <w:rsid w:val="008E6DE9"/>
    <w:rsid w:val="008E707E"/>
    <w:rsid w:val="008F3564"/>
    <w:rsid w:val="009002F1"/>
    <w:rsid w:val="00904D73"/>
    <w:rsid w:val="00907B4C"/>
    <w:rsid w:val="00910773"/>
    <w:rsid w:val="009122B7"/>
    <w:rsid w:val="00913469"/>
    <w:rsid w:val="00914E17"/>
    <w:rsid w:val="0092199D"/>
    <w:rsid w:val="00927364"/>
    <w:rsid w:val="00930EDE"/>
    <w:rsid w:val="009329C4"/>
    <w:rsid w:val="00932EF6"/>
    <w:rsid w:val="00933713"/>
    <w:rsid w:val="0093404A"/>
    <w:rsid w:val="00934E6F"/>
    <w:rsid w:val="00936BF9"/>
    <w:rsid w:val="00940221"/>
    <w:rsid w:val="0094309D"/>
    <w:rsid w:val="00944123"/>
    <w:rsid w:val="0094489E"/>
    <w:rsid w:val="009449D4"/>
    <w:rsid w:val="00950FB1"/>
    <w:rsid w:val="00952315"/>
    <w:rsid w:val="00961876"/>
    <w:rsid w:val="0096228A"/>
    <w:rsid w:val="00963CEA"/>
    <w:rsid w:val="00965DBC"/>
    <w:rsid w:val="0097025C"/>
    <w:rsid w:val="00970C1F"/>
    <w:rsid w:val="00971C09"/>
    <w:rsid w:val="00972BFF"/>
    <w:rsid w:val="009846DC"/>
    <w:rsid w:val="00992E34"/>
    <w:rsid w:val="009978E2"/>
    <w:rsid w:val="009A103A"/>
    <w:rsid w:val="009A2283"/>
    <w:rsid w:val="009A395F"/>
    <w:rsid w:val="009A3EEC"/>
    <w:rsid w:val="009A483E"/>
    <w:rsid w:val="009A6DFF"/>
    <w:rsid w:val="009B0355"/>
    <w:rsid w:val="009B091B"/>
    <w:rsid w:val="009B0D95"/>
    <w:rsid w:val="009B198D"/>
    <w:rsid w:val="009B2C60"/>
    <w:rsid w:val="009C0907"/>
    <w:rsid w:val="009C18EF"/>
    <w:rsid w:val="009C3C02"/>
    <w:rsid w:val="009C6534"/>
    <w:rsid w:val="009D033F"/>
    <w:rsid w:val="009D0C1A"/>
    <w:rsid w:val="009D1153"/>
    <w:rsid w:val="009D2B83"/>
    <w:rsid w:val="009D46BD"/>
    <w:rsid w:val="009D59C6"/>
    <w:rsid w:val="009E18F2"/>
    <w:rsid w:val="009E1B89"/>
    <w:rsid w:val="009F0AB6"/>
    <w:rsid w:val="009F0CC8"/>
    <w:rsid w:val="009F0D71"/>
    <w:rsid w:val="009F21EF"/>
    <w:rsid w:val="009F5800"/>
    <w:rsid w:val="009F5D70"/>
    <w:rsid w:val="009F7133"/>
    <w:rsid w:val="009F7D64"/>
    <w:rsid w:val="00A07DCA"/>
    <w:rsid w:val="00A128A0"/>
    <w:rsid w:val="00A12F84"/>
    <w:rsid w:val="00A203BD"/>
    <w:rsid w:val="00A20F9D"/>
    <w:rsid w:val="00A227D8"/>
    <w:rsid w:val="00A243E2"/>
    <w:rsid w:val="00A2751D"/>
    <w:rsid w:val="00A279BA"/>
    <w:rsid w:val="00A362D3"/>
    <w:rsid w:val="00A37427"/>
    <w:rsid w:val="00A405C9"/>
    <w:rsid w:val="00A40610"/>
    <w:rsid w:val="00A419BF"/>
    <w:rsid w:val="00A4506C"/>
    <w:rsid w:val="00A50150"/>
    <w:rsid w:val="00A504F2"/>
    <w:rsid w:val="00A51F05"/>
    <w:rsid w:val="00A52B8E"/>
    <w:rsid w:val="00A53341"/>
    <w:rsid w:val="00A55CA8"/>
    <w:rsid w:val="00A56139"/>
    <w:rsid w:val="00A56571"/>
    <w:rsid w:val="00A57FF7"/>
    <w:rsid w:val="00A607B0"/>
    <w:rsid w:val="00A618FB"/>
    <w:rsid w:val="00A64048"/>
    <w:rsid w:val="00A672D7"/>
    <w:rsid w:val="00A679FF"/>
    <w:rsid w:val="00A7273D"/>
    <w:rsid w:val="00A72AC7"/>
    <w:rsid w:val="00A73A25"/>
    <w:rsid w:val="00A849FF"/>
    <w:rsid w:val="00A87A73"/>
    <w:rsid w:val="00A92BEE"/>
    <w:rsid w:val="00A93BD1"/>
    <w:rsid w:val="00A97BCC"/>
    <w:rsid w:val="00AA29DD"/>
    <w:rsid w:val="00AA3D85"/>
    <w:rsid w:val="00AA4D52"/>
    <w:rsid w:val="00AA7ACB"/>
    <w:rsid w:val="00AB1199"/>
    <w:rsid w:val="00AB65AB"/>
    <w:rsid w:val="00AB712A"/>
    <w:rsid w:val="00AC28E3"/>
    <w:rsid w:val="00AD0C69"/>
    <w:rsid w:val="00AD0F38"/>
    <w:rsid w:val="00AD7475"/>
    <w:rsid w:val="00AD7A37"/>
    <w:rsid w:val="00AD7A3F"/>
    <w:rsid w:val="00AE082F"/>
    <w:rsid w:val="00AE6968"/>
    <w:rsid w:val="00AF029C"/>
    <w:rsid w:val="00AF0BE7"/>
    <w:rsid w:val="00AF2433"/>
    <w:rsid w:val="00AF2E27"/>
    <w:rsid w:val="00AF55C9"/>
    <w:rsid w:val="00B011D4"/>
    <w:rsid w:val="00B01291"/>
    <w:rsid w:val="00B04629"/>
    <w:rsid w:val="00B0539D"/>
    <w:rsid w:val="00B07085"/>
    <w:rsid w:val="00B121B4"/>
    <w:rsid w:val="00B14028"/>
    <w:rsid w:val="00B15EDE"/>
    <w:rsid w:val="00B17E28"/>
    <w:rsid w:val="00B26AE4"/>
    <w:rsid w:val="00B26AFC"/>
    <w:rsid w:val="00B32A71"/>
    <w:rsid w:val="00B32D9A"/>
    <w:rsid w:val="00B35D5A"/>
    <w:rsid w:val="00B37624"/>
    <w:rsid w:val="00B432C4"/>
    <w:rsid w:val="00B4791D"/>
    <w:rsid w:val="00B5368E"/>
    <w:rsid w:val="00B54148"/>
    <w:rsid w:val="00B64367"/>
    <w:rsid w:val="00B6460D"/>
    <w:rsid w:val="00B6642B"/>
    <w:rsid w:val="00B71386"/>
    <w:rsid w:val="00B72BB0"/>
    <w:rsid w:val="00B73533"/>
    <w:rsid w:val="00B74C88"/>
    <w:rsid w:val="00B75125"/>
    <w:rsid w:val="00B77E02"/>
    <w:rsid w:val="00B81032"/>
    <w:rsid w:val="00B8297A"/>
    <w:rsid w:val="00B83A4E"/>
    <w:rsid w:val="00B84B5E"/>
    <w:rsid w:val="00B855BC"/>
    <w:rsid w:val="00B86057"/>
    <w:rsid w:val="00B86154"/>
    <w:rsid w:val="00B870A8"/>
    <w:rsid w:val="00B91FB1"/>
    <w:rsid w:val="00B92304"/>
    <w:rsid w:val="00B926C1"/>
    <w:rsid w:val="00B947CC"/>
    <w:rsid w:val="00B962B2"/>
    <w:rsid w:val="00B97050"/>
    <w:rsid w:val="00BA1275"/>
    <w:rsid w:val="00BA2B1A"/>
    <w:rsid w:val="00BA2EA7"/>
    <w:rsid w:val="00BA400C"/>
    <w:rsid w:val="00BA4D5F"/>
    <w:rsid w:val="00BA6622"/>
    <w:rsid w:val="00BB1170"/>
    <w:rsid w:val="00BB1720"/>
    <w:rsid w:val="00BB1B7E"/>
    <w:rsid w:val="00BB31B8"/>
    <w:rsid w:val="00BB3679"/>
    <w:rsid w:val="00BC2D3F"/>
    <w:rsid w:val="00BC41DD"/>
    <w:rsid w:val="00BC42F1"/>
    <w:rsid w:val="00BC475B"/>
    <w:rsid w:val="00BC58F8"/>
    <w:rsid w:val="00BD0CB1"/>
    <w:rsid w:val="00BD1D30"/>
    <w:rsid w:val="00BD25F9"/>
    <w:rsid w:val="00BD6EC9"/>
    <w:rsid w:val="00BE6949"/>
    <w:rsid w:val="00BF294B"/>
    <w:rsid w:val="00BF4A45"/>
    <w:rsid w:val="00BF52CA"/>
    <w:rsid w:val="00BF69C0"/>
    <w:rsid w:val="00BF776C"/>
    <w:rsid w:val="00C01FF6"/>
    <w:rsid w:val="00C0301E"/>
    <w:rsid w:val="00C05D0D"/>
    <w:rsid w:val="00C10C17"/>
    <w:rsid w:val="00C11D8D"/>
    <w:rsid w:val="00C12131"/>
    <w:rsid w:val="00C12E1B"/>
    <w:rsid w:val="00C145D7"/>
    <w:rsid w:val="00C16F56"/>
    <w:rsid w:val="00C17FFD"/>
    <w:rsid w:val="00C203F8"/>
    <w:rsid w:val="00C27A98"/>
    <w:rsid w:val="00C30734"/>
    <w:rsid w:val="00C34D49"/>
    <w:rsid w:val="00C367CF"/>
    <w:rsid w:val="00C40622"/>
    <w:rsid w:val="00C4074E"/>
    <w:rsid w:val="00C40873"/>
    <w:rsid w:val="00C408A4"/>
    <w:rsid w:val="00C431E2"/>
    <w:rsid w:val="00C50B48"/>
    <w:rsid w:val="00C5443F"/>
    <w:rsid w:val="00C6383E"/>
    <w:rsid w:val="00C6389C"/>
    <w:rsid w:val="00C6547A"/>
    <w:rsid w:val="00C6571A"/>
    <w:rsid w:val="00C65F93"/>
    <w:rsid w:val="00C70141"/>
    <w:rsid w:val="00C701E6"/>
    <w:rsid w:val="00C7142B"/>
    <w:rsid w:val="00C71A93"/>
    <w:rsid w:val="00C71F3A"/>
    <w:rsid w:val="00C73466"/>
    <w:rsid w:val="00C75C9C"/>
    <w:rsid w:val="00C76761"/>
    <w:rsid w:val="00C76A4C"/>
    <w:rsid w:val="00C76F3A"/>
    <w:rsid w:val="00C775A9"/>
    <w:rsid w:val="00C8229A"/>
    <w:rsid w:val="00C84CF0"/>
    <w:rsid w:val="00C87FE6"/>
    <w:rsid w:val="00C9333C"/>
    <w:rsid w:val="00C93665"/>
    <w:rsid w:val="00CA0081"/>
    <w:rsid w:val="00CA1736"/>
    <w:rsid w:val="00CA4A84"/>
    <w:rsid w:val="00CA5930"/>
    <w:rsid w:val="00CA633E"/>
    <w:rsid w:val="00CB01F0"/>
    <w:rsid w:val="00CB0A3F"/>
    <w:rsid w:val="00CB3439"/>
    <w:rsid w:val="00CB3834"/>
    <w:rsid w:val="00CB45F1"/>
    <w:rsid w:val="00CB6129"/>
    <w:rsid w:val="00CC0684"/>
    <w:rsid w:val="00CC21AD"/>
    <w:rsid w:val="00CC2406"/>
    <w:rsid w:val="00CC2AD0"/>
    <w:rsid w:val="00CC3782"/>
    <w:rsid w:val="00CD2699"/>
    <w:rsid w:val="00CD2AC4"/>
    <w:rsid w:val="00CD47A1"/>
    <w:rsid w:val="00CD4DBC"/>
    <w:rsid w:val="00CE115C"/>
    <w:rsid w:val="00CE1525"/>
    <w:rsid w:val="00CE2450"/>
    <w:rsid w:val="00CE4515"/>
    <w:rsid w:val="00CE5B3D"/>
    <w:rsid w:val="00CE5C4A"/>
    <w:rsid w:val="00CE7DD4"/>
    <w:rsid w:val="00CF6BBC"/>
    <w:rsid w:val="00D042F2"/>
    <w:rsid w:val="00D04B04"/>
    <w:rsid w:val="00D066C7"/>
    <w:rsid w:val="00D068CE"/>
    <w:rsid w:val="00D06CE7"/>
    <w:rsid w:val="00D150BF"/>
    <w:rsid w:val="00D15BD0"/>
    <w:rsid w:val="00D20B47"/>
    <w:rsid w:val="00D21615"/>
    <w:rsid w:val="00D23700"/>
    <w:rsid w:val="00D238DD"/>
    <w:rsid w:val="00D23EB1"/>
    <w:rsid w:val="00D31DB3"/>
    <w:rsid w:val="00D341B5"/>
    <w:rsid w:val="00D3495F"/>
    <w:rsid w:val="00D34C5F"/>
    <w:rsid w:val="00D4111F"/>
    <w:rsid w:val="00D43F72"/>
    <w:rsid w:val="00D50B2E"/>
    <w:rsid w:val="00D533CB"/>
    <w:rsid w:val="00D5572B"/>
    <w:rsid w:val="00D5674F"/>
    <w:rsid w:val="00D57CF7"/>
    <w:rsid w:val="00D60B11"/>
    <w:rsid w:val="00D61045"/>
    <w:rsid w:val="00D62822"/>
    <w:rsid w:val="00D6328B"/>
    <w:rsid w:val="00D632C8"/>
    <w:rsid w:val="00D64681"/>
    <w:rsid w:val="00D64ACB"/>
    <w:rsid w:val="00D6553A"/>
    <w:rsid w:val="00D66023"/>
    <w:rsid w:val="00D6616C"/>
    <w:rsid w:val="00D66E69"/>
    <w:rsid w:val="00D70EAB"/>
    <w:rsid w:val="00D71CFC"/>
    <w:rsid w:val="00D73AF2"/>
    <w:rsid w:val="00D74E5B"/>
    <w:rsid w:val="00D75502"/>
    <w:rsid w:val="00D7580B"/>
    <w:rsid w:val="00D775F2"/>
    <w:rsid w:val="00D828F5"/>
    <w:rsid w:val="00D8417B"/>
    <w:rsid w:val="00D84E6B"/>
    <w:rsid w:val="00D87D8B"/>
    <w:rsid w:val="00D87E1C"/>
    <w:rsid w:val="00D957D2"/>
    <w:rsid w:val="00D96B9B"/>
    <w:rsid w:val="00D972D2"/>
    <w:rsid w:val="00D97339"/>
    <w:rsid w:val="00DA1B75"/>
    <w:rsid w:val="00DA4E76"/>
    <w:rsid w:val="00DB23B2"/>
    <w:rsid w:val="00DB4C61"/>
    <w:rsid w:val="00DB5838"/>
    <w:rsid w:val="00DB6635"/>
    <w:rsid w:val="00DB79DF"/>
    <w:rsid w:val="00DC1440"/>
    <w:rsid w:val="00DC3799"/>
    <w:rsid w:val="00DC5928"/>
    <w:rsid w:val="00DC7804"/>
    <w:rsid w:val="00DC78CA"/>
    <w:rsid w:val="00DD04DE"/>
    <w:rsid w:val="00DD0EC8"/>
    <w:rsid w:val="00DD2CEB"/>
    <w:rsid w:val="00DD5E29"/>
    <w:rsid w:val="00DD73C4"/>
    <w:rsid w:val="00DE28B3"/>
    <w:rsid w:val="00DE2DE2"/>
    <w:rsid w:val="00DE4059"/>
    <w:rsid w:val="00DE5553"/>
    <w:rsid w:val="00DE614C"/>
    <w:rsid w:val="00DF1626"/>
    <w:rsid w:val="00DF2006"/>
    <w:rsid w:val="00E002FA"/>
    <w:rsid w:val="00E00481"/>
    <w:rsid w:val="00E03297"/>
    <w:rsid w:val="00E032E4"/>
    <w:rsid w:val="00E052BB"/>
    <w:rsid w:val="00E07159"/>
    <w:rsid w:val="00E077EF"/>
    <w:rsid w:val="00E10892"/>
    <w:rsid w:val="00E10A2A"/>
    <w:rsid w:val="00E15EE3"/>
    <w:rsid w:val="00E17E34"/>
    <w:rsid w:val="00E23CF2"/>
    <w:rsid w:val="00E303ED"/>
    <w:rsid w:val="00E41684"/>
    <w:rsid w:val="00E47705"/>
    <w:rsid w:val="00E529D3"/>
    <w:rsid w:val="00E54925"/>
    <w:rsid w:val="00E54FAC"/>
    <w:rsid w:val="00E5513A"/>
    <w:rsid w:val="00E55171"/>
    <w:rsid w:val="00E55BF3"/>
    <w:rsid w:val="00E55F9B"/>
    <w:rsid w:val="00E56C97"/>
    <w:rsid w:val="00E60EDB"/>
    <w:rsid w:val="00E619DF"/>
    <w:rsid w:val="00E6465C"/>
    <w:rsid w:val="00E70D73"/>
    <w:rsid w:val="00E7126A"/>
    <w:rsid w:val="00E7364E"/>
    <w:rsid w:val="00E77C27"/>
    <w:rsid w:val="00E77D72"/>
    <w:rsid w:val="00E83BA5"/>
    <w:rsid w:val="00E83C13"/>
    <w:rsid w:val="00E85B79"/>
    <w:rsid w:val="00E85FAD"/>
    <w:rsid w:val="00E86951"/>
    <w:rsid w:val="00E919DF"/>
    <w:rsid w:val="00E92124"/>
    <w:rsid w:val="00E94EF6"/>
    <w:rsid w:val="00E969C2"/>
    <w:rsid w:val="00EA4552"/>
    <w:rsid w:val="00EB4C0F"/>
    <w:rsid w:val="00EB7275"/>
    <w:rsid w:val="00EC4F6C"/>
    <w:rsid w:val="00EC588C"/>
    <w:rsid w:val="00EC6258"/>
    <w:rsid w:val="00EC6651"/>
    <w:rsid w:val="00EC6744"/>
    <w:rsid w:val="00ED23B9"/>
    <w:rsid w:val="00ED3E79"/>
    <w:rsid w:val="00ED486D"/>
    <w:rsid w:val="00EE18AC"/>
    <w:rsid w:val="00EE19FE"/>
    <w:rsid w:val="00EF1345"/>
    <w:rsid w:val="00EF2886"/>
    <w:rsid w:val="00EF7F09"/>
    <w:rsid w:val="00F00A99"/>
    <w:rsid w:val="00F01BCA"/>
    <w:rsid w:val="00F153B9"/>
    <w:rsid w:val="00F21593"/>
    <w:rsid w:val="00F224CA"/>
    <w:rsid w:val="00F2615B"/>
    <w:rsid w:val="00F267FE"/>
    <w:rsid w:val="00F30924"/>
    <w:rsid w:val="00F32FE4"/>
    <w:rsid w:val="00F33684"/>
    <w:rsid w:val="00F35EC4"/>
    <w:rsid w:val="00F36176"/>
    <w:rsid w:val="00F37656"/>
    <w:rsid w:val="00F44AD4"/>
    <w:rsid w:val="00F45822"/>
    <w:rsid w:val="00F47C22"/>
    <w:rsid w:val="00F50521"/>
    <w:rsid w:val="00F51217"/>
    <w:rsid w:val="00F51493"/>
    <w:rsid w:val="00F52ADD"/>
    <w:rsid w:val="00F55339"/>
    <w:rsid w:val="00F554D6"/>
    <w:rsid w:val="00F61741"/>
    <w:rsid w:val="00F639B6"/>
    <w:rsid w:val="00F6751E"/>
    <w:rsid w:val="00F72FC9"/>
    <w:rsid w:val="00F74788"/>
    <w:rsid w:val="00F74E01"/>
    <w:rsid w:val="00F77419"/>
    <w:rsid w:val="00F809C2"/>
    <w:rsid w:val="00F80EF8"/>
    <w:rsid w:val="00F82108"/>
    <w:rsid w:val="00F87185"/>
    <w:rsid w:val="00F9076C"/>
    <w:rsid w:val="00F93A3B"/>
    <w:rsid w:val="00F97140"/>
    <w:rsid w:val="00FA0338"/>
    <w:rsid w:val="00FA2A29"/>
    <w:rsid w:val="00FA33EC"/>
    <w:rsid w:val="00FA3765"/>
    <w:rsid w:val="00FA4985"/>
    <w:rsid w:val="00FA62CF"/>
    <w:rsid w:val="00FC1FE6"/>
    <w:rsid w:val="00FC359A"/>
    <w:rsid w:val="00FC5E64"/>
    <w:rsid w:val="00FC60FE"/>
    <w:rsid w:val="00FC7A30"/>
    <w:rsid w:val="00FD1286"/>
    <w:rsid w:val="00FD2D08"/>
    <w:rsid w:val="00FD5199"/>
    <w:rsid w:val="00FD66A1"/>
    <w:rsid w:val="00FE1371"/>
    <w:rsid w:val="00FE1665"/>
    <w:rsid w:val="00FE1A58"/>
    <w:rsid w:val="00FE2520"/>
    <w:rsid w:val="00FE3E1F"/>
    <w:rsid w:val="00FE44ED"/>
    <w:rsid w:val="00FE50E2"/>
    <w:rsid w:val="00FE5816"/>
    <w:rsid w:val="00FE7757"/>
    <w:rsid w:val="00FE7EC9"/>
    <w:rsid w:val="00FF446C"/>
    <w:rsid w:val="00FF6632"/>
    <w:rsid w:val="00FF70B6"/>
    <w:rsid w:val="00FF79E2"/>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izQuadrata BT" w:eastAsia="Calibri" w:hAnsi="FrizQuadrata BT" w:cs="Arial"/>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8A0CD4"/>
    <w:pPr>
      <w:spacing w:after="120"/>
      <w:jc w:val="both"/>
    </w:pPr>
    <w:rPr>
      <w:rFonts w:ascii="Calibri" w:eastAsia="Times New Roman" w:hAnsi="Calibri"/>
      <w:sz w:val="18"/>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iPriority w:val="9"/>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iPriority w:val="9"/>
    <w:unhideWhenUsed/>
    <w:qFormat/>
    <w:rsid w:val="00A405C9"/>
    <w:pPr>
      <w:numPr>
        <w:numId w:val="1"/>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1"/>
      </w:numPr>
      <w:spacing w:before="360" w:after="120"/>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rsid w:val="00135108"/>
  </w:style>
  <w:style w:type="character" w:styleId="Enfasigrassetto">
    <w:name w:val="Strong"/>
    <w:uiPriority w:val="22"/>
    <w:rsid w:val="00E92124"/>
    <w:rPr>
      <w:b/>
      <w:bCs/>
    </w:rPr>
  </w:style>
  <w:style w:type="character" w:styleId="Collegamentoipertestuale">
    <w:name w:val="Hyperlink"/>
    <w:uiPriority w:val="99"/>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E919DF"/>
    <w:pPr>
      <w:spacing w:before="80" w:after="80"/>
      <w:jc w:val="left"/>
    </w:pPr>
    <w:rPr>
      <w:b/>
      <w:bCs/>
      <w:color w:val="DF8000"/>
      <w:sz w:val="20"/>
    </w:rPr>
  </w:style>
  <w:style w:type="paragraph" w:styleId="Sommario3">
    <w:name w:val="toc 3"/>
    <w:basedOn w:val="Normale"/>
    <w:next w:val="Normale"/>
    <w:autoRedefine/>
    <w:uiPriority w:val="39"/>
    <w:unhideWhenUsed/>
    <w:rsid w:val="00E919DF"/>
    <w:pPr>
      <w:spacing w:after="0"/>
      <w:ind w:left="567"/>
      <w:jc w:val="left"/>
    </w:pPr>
    <w:rPr>
      <w:i/>
      <w:sz w:val="16"/>
    </w:rPr>
  </w:style>
  <w:style w:type="paragraph" w:styleId="Sommario2">
    <w:name w:val="toc 2"/>
    <w:basedOn w:val="Normale"/>
    <w:next w:val="Normale"/>
    <w:autoRedefine/>
    <w:uiPriority w:val="39"/>
    <w:unhideWhenUsed/>
    <w:qFormat/>
    <w:rsid w:val="00B91FB1"/>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rPr>
      <w:rFonts w:ascii="Calibri" w:hAnsi="Calibri"/>
      <w:sz w:val="18"/>
    </w:r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testo">
    <w:name w:val="Body Text"/>
    <w:basedOn w:val="Normale"/>
    <w:link w:val="CorpotestoCarattere"/>
    <w:uiPriority w:val="99"/>
    <w:semiHidden/>
    <w:unhideWhenUsed/>
    <w:rsid w:val="00AF55C9"/>
  </w:style>
  <w:style w:type="character" w:customStyle="1" w:styleId="CorpotestoCarattere">
    <w:name w:val="Corpo testo Carattere"/>
    <w:link w:val="Corpo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paragraph" w:styleId="Titolo">
    <w:name w:val="Title"/>
    <w:basedOn w:val="Paragrafoelenco"/>
    <w:next w:val="Normale"/>
    <w:link w:val="TitoloCarattere"/>
    <w:uiPriority w:val="10"/>
    <w:rsid w:val="00135108"/>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izQuadrata BT" w:eastAsia="Calibri" w:hAnsi="FrizQuadrata BT" w:cs="Arial"/>
        <w:lang w:val="it-IT" w:eastAsia="it-IT"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Body Text 2"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rsid w:val="008A0CD4"/>
    <w:pPr>
      <w:spacing w:after="120"/>
      <w:jc w:val="both"/>
    </w:pPr>
    <w:rPr>
      <w:rFonts w:ascii="Calibri" w:eastAsia="Times New Roman" w:hAnsi="Calibri"/>
      <w:sz w:val="18"/>
    </w:rPr>
  </w:style>
  <w:style w:type="paragraph" w:styleId="Titolo1">
    <w:name w:val="heading 1"/>
    <w:basedOn w:val="Normale"/>
    <w:next w:val="Normale"/>
    <w:link w:val="Titolo1Carattere"/>
    <w:uiPriority w:val="9"/>
    <w:qFormat/>
    <w:rsid w:val="004B5517"/>
    <w:pPr>
      <w:keepNext/>
      <w:spacing w:before="720" w:after="720"/>
      <w:jc w:val="center"/>
      <w:outlineLvl w:val="0"/>
    </w:pPr>
    <w:rPr>
      <w:rFonts w:cs="Times New Roman"/>
      <w:b/>
      <w:bCs/>
      <w:kern w:val="32"/>
      <w:sz w:val="32"/>
      <w:szCs w:val="32"/>
    </w:rPr>
  </w:style>
  <w:style w:type="paragraph" w:styleId="Titolo2">
    <w:name w:val="heading 2"/>
    <w:basedOn w:val="Normale"/>
    <w:next w:val="Normale"/>
    <w:link w:val="Titolo2Carattere"/>
    <w:uiPriority w:val="9"/>
    <w:unhideWhenUsed/>
    <w:qFormat/>
    <w:rsid w:val="00371A85"/>
    <w:pPr>
      <w:keepNext/>
      <w:keepLines/>
      <w:spacing w:before="480" w:after="240"/>
      <w:jc w:val="center"/>
      <w:outlineLvl w:val="1"/>
    </w:pPr>
    <w:rPr>
      <w:b/>
      <w:bCs/>
      <w:color w:val="DF8000"/>
      <w:sz w:val="24"/>
      <w:szCs w:val="26"/>
    </w:rPr>
  </w:style>
  <w:style w:type="paragraph" w:styleId="Titolo3">
    <w:name w:val="heading 3"/>
    <w:basedOn w:val="Titolo2"/>
    <w:next w:val="Normale"/>
    <w:link w:val="Titolo3Carattere"/>
    <w:uiPriority w:val="9"/>
    <w:unhideWhenUsed/>
    <w:qFormat/>
    <w:rsid w:val="00A405C9"/>
    <w:pPr>
      <w:numPr>
        <w:numId w:val="1"/>
      </w:numPr>
      <w:spacing w:before="360"/>
      <w:outlineLvl w:val="2"/>
    </w:pPr>
    <w:rPr>
      <w:sz w:val="28"/>
    </w:rPr>
  </w:style>
  <w:style w:type="paragraph" w:styleId="Titolo4">
    <w:name w:val="heading 4"/>
    <w:basedOn w:val="Titolo2"/>
    <w:next w:val="Normale"/>
    <w:link w:val="Titolo4Carattere"/>
    <w:uiPriority w:val="9"/>
    <w:unhideWhenUsed/>
    <w:qFormat/>
    <w:rsid w:val="003E17B8"/>
    <w:pPr>
      <w:numPr>
        <w:ilvl w:val="1"/>
        <w:numId w:val="1"/>
      </w:numPr>
      <w:spacing w:before="360" w:after="120"/>
      <w:jc w:val="left"/>
      <w:outlineLvl w:val="3"/>
    </w:pPr>
  </w:style>
  <w:style w:type="paragraph" w:styleId="Titolo5">
    <w:name w:val="heading 5"/>
    <w:basedOn w:val="Titolo4"/>
    <w:next w:val="Normale"/>
    <w:link w:val="Titolo5Carattere"/>
    <w:uiPriority w:val="9"/>
    <w:unhideWhenUsed/>
    <w:qFormat/>
    <w:rsid w:val="00C8229A"/>
    <w:pPr>
      <w:numPr>
        <w:ilvl w:val="2"/>
      </w:numPr>
      <w:ind w:left="709" w:hanging="709"/>
      <w:outlineLvl w:val="4"/>
    </w:pPr>
    <w:rPr>
      <w:sz w:val="22"/>
    </w:rPr>
  </w:style>
  <w:style w:type="paragraph" w:styleId="Titolo6">
    <w:name w:val="heading 6"/>
    <w:basedOn w:val="Normale"/>
    <w:next w:val="Normale"/>
    <w:link w:val="Titolo6Carattere"/>
    <w:uiPriority w:val="9"/>
    <w:semiHidden/>
    <w:unhideWhenUsed/>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
    <w:semiHidden/>
    <w:unhideWhenUsed/>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580B"/>
    <w:pPr>
      <w:tabs>
        <w:tab w:val="center" w:pos="4819"/>
        <w:tab w:val="right" w:pos="9638"/>
      </w:tabs>
    </w:pPr>
  </w:style>
  <w:style w:type="character" w:customStyle="1" w:styleId="IntestazioneCarattere">
    <w:name w:val="Intestazione Carattere"/>
    <w:basedOn w:val="Carpredefinitoparagrafo"/>
    <w:link w:val="Intestazione"/>
    <w:uiPriority w:val="99"/>
    <w:rsid w:val="00D7580B"/>
  </w:style>
  <w:style w:type="paragraph" w:styleId="Pidipagina">
    <w:name w:val="footer"/>
    <w:basedOn w:val="Normale"/>
    <w:link w:val="PidipaginaCarattere"/>
    <w:uiPriority w:val="99"/>
    <w:unhideWhenUsed/>
    <w:rsid w:val="00D7580B"/>
    <w:pPr>
      <w:tabs>
        <w:tab w:val="center" w:pos="4819"/>
        <w:tab w:val="right" w:pos="9638"/>
      </w:tabs>
    </w:pPr>
  </w:style>
  <w:style w:type="character" w:customStyle="1" w:styleId="PidipaginaCarattere">
    <w:name w:val="Piè di pagina Carattere"/>
    <w:basedOn w:val="Carpredefinitoparagrafo"/>
    <w:link w:val="Pidipagina"/>
    <w:uiPriority w:val="99"/>
    <w:rsid w:val="00D7580B"/>
  </w:style>
  <w:style w:type="paragraph" w:styleId="Testofumetto">
    <w:name w:val="Balloon Text"/>
    <w:basedOn w:val="Normale"/>
    <w:link w:val="TestofumettoCarattere"/>
    <w:uiPriority w:val="99"/>
    <w:semiHidden/>
    <w:unhideWhenUsed/>
    <w:rsid w:val="00D7580B"/>
    <w:rPr>
      <w:rFonts w:ascii="Tahoma" w:hAnsi="Tahoma" w:cs="Tahoma"/>
      <w:sz w:val="16"/>
      <w:szCs w:val="16"/>
    </w:rPr>
  </w:style>
  <w:style w:type="character" w:customStyle="1" w:styleId="TestofumettoCarattere">
    <w:name w:val="Testo fumetto Carattere"/>
    <w:link w:val="Testofumetto"/>
    <w:uiPriority w:val="99"/>
    <w:semiHidden/>
    <w:rsid w:val="00D7580B"/>
    <w:rPr>
      <w:rFonts w:ascii="Tahoma" w:hAnsi="Tahoma" w:cs="Tahoma"/>
      <w:sz w:val="16"/>
      <w:szCs w:val="16"/>
    </w:rPr>
  </w:style>
  <w:style w:type="character" w:customStyle="1" w:styleId="Titolo2Carattere">
    <w:name w:val="Titolo 2 Carattere"/>
    <w:link w:val="Titolo2"/>
    <w:uiPriority w:val="9"/>
    <w:rsid w:val="00371A85"/>
    <w:rPr>
      <w:rFonts w:ascii="Calibri" w:eastAsia="Times New Roman" w:hAnsi="Calibri"/>
      <w:b/>
      <w:bCs/>
      <w:color w:val="DF8000"/>
      <w:sz w:val="24"/>
      <w:szCs w:val="26"/>
    </w:rPr>
  </w:style>
  <w:style w:type="character" w:customStyle="1" w:styleId="Titolo3Carattere">
    <w:name w:val="Titolo 3 Carattere"/>
    <w:link w:val="Titolo3"/>
    <w:uiPriority w:val="9"/>
    <w:rsid w:val="00A405C9"/>
    <w:rPr>
      <w:rFonts w:ascii="Calibri" w:eastAsia="Times New Roman" w:hAnsi="Calibri"/>
      <w:b/>
      <w:bCs/>
      <w:color w:val="DF8000"/>
      <w:sz w:val="28"/>
      <w:szCs w:val="26"/>
    </w:rPr>
  </w:style>
  <w:style w:type="paragraph" w:styleId="Corpodeltesto2">
    <w:name w:val="Body Text 2"/>
    <w:basedOn w:val="Normale"/>
    <w:link w:val="Corpodeltesto2Carattere"/>
    <w:rsid w:val="009E18F2"/>
  </w:style>
  <w:style w:type="character" w:customStyle="1" w:styleId="Corpodeltesto2Carattere">
    <w:name w:val="Corpo del testo 2 Carattere"/>
    <w:link w:val="Corpodeltesto2"/>
    <w:rsid w:val="009E18F2"/>
    <w:rPr>
      <w:rFonts w:ascii="Times New Roman" w:eastAsia="Times New Roman" w:hAnsi="Times New Roman"/>
    </w:rPr>
  </w:style>
  <w:style w:type="paragraph" w:styleId="Nessunaspaziatura">
    <w:name w:val="No Spacing"/>
    <w:basedOn w:val="Normale"/>
    <w:uiPriority w:val="1"/>
    <w:qFormat/>
    <w:rsid w:val="005570CD"/>
  </w:style>
  <w:style w:type="paragraph" w:styleId="Paragrafoelenco">
    <w:name w:val="List Paragraph"/>
    <w:basedOn w:val="Citazioneintensa"/>
    <w:uiPriority w:val="34"/>
    <w:rsid w:val="00135108"/>
  </w:style>
  <w:style w:type="character" w:styleId="Enfasigrassetto">
    <w:name w:val="Strong"/>
    <w:uiPriority w:val="22"/>
    <w:rsid w:val="00E92124"/>
    <w:rPr>
      <w:b/>
      <w:bCs/>
    </w:rPr>
  </w:style>
  <w:style w:type="character" w:styleId="Collegamentoipertestuale">
    <w:name w:val="Hyperlink"/>
    <w:uiPriority w:val="99"/>
    <w:unhideWhenUsed/>
    <w:rsid w:val="00E92124"/>
    <w:rPr>
      <w:color w:val="0000FF"/>
      <w:u w:val="single"/>
    </w:rPr>
  </w:style>
  <w:style w:type="character" w:styleId="Collegamentovisitato">
    <w:name w:val="FollowedHyperlink"/>
    <w:uiPriority w:val="99"/>
    <w:semiHidden/>
    <w:unhideWhenUsed/>
    <w:rsid w:val="00E92124"/>
    <w:rPr>
      <w:color w:val="800080"/>
      <w:u w:val="single"/>
    </w:rPr>
  </w:style>
  <w:style w:type="table" w:styleId="Grigliatabella">
    <w:name w:val="Table Grid"/>
    <w:basedOn w:val="Tabellanormale"/>
    <w:uiPriority w:val="59"/>
    <w:rsid w:val="00E108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4243DD"/>
    <w:rPr>
      <w:sz w:val="16"/>
      <w:szCs w:val="16"/>
    </w:rPr>
  </w:style>
  <w:style w:type="paragraph" w:styleId="Testocommento">
    <w:name w:val="annotation text"/>
    <w:basedOn w:val="Normale"/>
    <w:link w:val="TestocommentoCarattere"/>
    <w:uiPriority w:val="99"/>
    <w:semiHidden/>
    <w:unhideWhenUsed/>
    <w:rsid w:val="004243DD"/>
  </w:style>
  <w:style w:type="character" w:customStyle="1" w:styleId="TestocommentoCarattere">
    <w:name w:val="Testo commento Carattere"/>
    <w:link w:val="Testocommento"/>
    <w:uiPriority w:val="99"/>
    <w:rsid w:val="004243DD"/>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4243DD"/>
    <w:rPr>
      <w:b/>
      <w:bCs/>
    </w:rPr>
  </w:style>
  <w:style w:type="character" w:customStyle="1" w:styleId="SoggettocommentoCarattere">
    <w:name w:val="Soggetto commento Carattere"/>
    <w:link w:val="Soggettocommento"/>
    <w:uiPriority w:val="99"/>
    <w:semiHidden/>
    <w:rsid w:val="004243DD"/>
    <w:rPr>
      <w:rFonts w:ascii="Times New Roman" w:eastAsia="Times New Roman" w:hAnsi="Times New Roman"/>
      <w:b/>
      <w:bCs/>
    </w:rPr>
  </w:style>
  <w:style w:type="character" w:customStyle="1" w:styleId="Titolo1Carattere">
    <w:name w:val="Titolo 1 Carattere"/>
    <w:link w:val="Titolo1"/>
    <w:uiPriority w:val="9"/>
    <w:rsid w:val="004B5517"/>
    <w:rPr>
      <w:rFonts w:eastAsia="Times New Roman" w:cs="Times New Roman"/>
      <w:b/>
      <w:bCs/>
      <w:kern w:val="32"/>
      <w:sz w:val="32"/>
      <w:szCs w:val="32"/>
    </w:rPr>
  </w:style>
  <w:style w:type="paragraph" w:styleId="Titolosommario">
    <w:name w:val="TOC Heading"/>
    <w:basedOn w:val="Titolo1"/>
    <w:next w:val="Normale"/>
    <w:uiPriority w:val="39"/>
    <w:semiHidden/>
    <w:unhideWhenUsed/>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39"/>
    <w:unhideWhenUsed/>
    <w:qFormat/>
    <w:rsid w:val="00E919DF"/>
    <w:pPr>
      <w:spacing w:before="80" w:after="80"/>
      <w:jc w:val="left"/>
    </w:pPr>
    <w:rPr>
      <w:b/>
      <w:bCs/>
      <w:color w:val="DF8000"/>
      <w:sz w:val="20"/>
    </w:rPr>
  </w:style>
  <w:style w:type="paragraph" w:styleId="Sommario3">
    <w:name w:val="toc 3"/>
    <w:basedOn w:val="Normale"/>
    <w:next w:val="Normale"/>
    <w:autoRedefine/>
    <w:uiPriority w:val="39"/>
    <w:unhideWhenUsed/>
    <w:rsid w:val="00E919DF"/>
    <w:pPr>
      <w:spacing w:after="0"/>
      <w:ind w:left="567"/>
      <w:jc w:val="left"/>
    </w:pPr>
    <w:rPr>
      <w:i/>
      <w:sz w:val="16"/>
    </w:rPr>
  </w:style>
  <w:style w:type="paragraph" w:styleId="Sommario2">
    <w:name w:val="toc 2"/>
    <w:basedOn w:val="Normale"/>
    <w:next w:val="Normale"/>
    <w:autoRedefine/>
    <w:uiPriority w:val="39"/>
    <w:unhideWhenUsed/>
    <w:qFormat/>
    <w:rsid w:val="00B91FB1"/>
    <w:pPr>
      <w:spacing w:before="80" w:after="80"/>
      <w:contextualSpacing/>
      <w:jc w:val="left"/>
    </w:pPr>
    <w:rPr>
      <w:iCs/>
    </w:rPr>
  </w:style>
  <w:style w:type="character" w:customStyle="1" w:styleId="Titolo7Carattere">
    <w:name w:val="Titolo 7 Carattere"/>
    <w:link w:val="Titolo7"/>
    <w:uiPriority w:val="9"/>
    <w:semiHidden/>
    <w:rsid w:val="00D828F5"/>
    <w:rPr>
      <w:rFonts w:ascii="Calibri" w:eastAsia="Times New Roman" w:hAnsi="Calibri" w:cs="Times New Roman"/>
      <w:sz w:val="24"/>
      <w:szCs w:val="24"/>
    </w:rPr>
  </w:style>
  <w:style w:type="paragraph" w:customStyle="1" w:styleId="Paragrafoelenco1">
    <w:name w:val="Paragrafo elenco1"/>
    <w:basedOn w:val="Citazione"/>
    <w:rsid w:val="00135108"/>
  </w:style>
  <w:style w:type="paragraph" w:customStyle="1" w:styleId="usoboll1">
    <w:name w:val="usoboll1"/>
    <w:basedOn w:val="Normale"/>
    <w:rsid w:val="00A92BEE"/>
    <w:pPr>
      <w:widowControl w:val="0"/>
      <w:tabs>
        <w:tab w:val="right" w:leader="dot" w:pos="7360"/>
      </w:tabs>
      <w:spacing w:after="0" w:line="482" w:lineRule="atLeast"/>
    </w:pPr>
    <w:rPr>
      <w:rFonts w:ascii="Times New Roman" w:hAnsi="Times New Roman" w:cs="Times New Roman"/>
      <w:sz w:val="24"/>
    </w:rPr>
  </w:style>
  <w:style w:type="character" w:customStyle="1" w:styleId="Titolo4Carattere">
    <w:name w:val="Titolo 4 Carattere"/>
    <w:link w:val="Titolo4"/>
    <w:uiPriority w:val="9"/>
    <w:rsid w:val="003E17B8"/>
    <w:rPr>
      <w:rFonts w:ascii="Calibri" w:eastAsia="Times New Roman" w:hAnsi="Calibri"/>
      <w:b/>
      <w:bCs/>
      <w:color w:val="DF8000"/>
      <w:sz w:val="24"/>
      <w:szCs w:val="26"/>
    </w:rPr>
  </w:style>
  <w:style w:type="character" w:customStyle="1" w:styleId="Titolo6Carattere">
    <w:name w:val="Titolo 6 Carattere"/>
    <w:link w:val="Titolo6"/>
    <w:uiPriority w:val="9"/>
    <w:semiHidden/>
    <w:rsid w:val="00B64367"/>
    <w:rPr>
      <w:rFonts w:ascii="Calibri" w:eastAsia="Times New Roman" w:hAnsi="Calibri" w:cs="Times New Roman"/>
      <w:b/>
      <w:bCs/>
      <w:sz w:val="22"/>
      <w:szCs w:val="22"/>
    </w:rPr>
  </w:style>
  <w:style w:type="paragraph" w:customStyle="1" w:styleId="TESTO">
    <w:name w:val="_TESTO"/>
    <w:basedOn w:val="Normale"/>
    <w:link w:val="TESTOCarattere"/>
    <w:rsid w:val="00553F58"/>
    <w:pPr>
      <w:tabs>
        <w:tab w:val="left" w:pos="1134"/>
      </w:tabs>
      <w:suppressAutoHyphens/>
      <w:spacing w:after="0"/>
      <w:ind w:firstLine="1134"/>
    </w:pPr>
    <w:rPr>
      <w:rFonts w:ascii="Times New Roman" w:hAnsi="Times New Roman" w:cs="Times New Roman"/>
      <w:sz w:val="24"/>
      <w:lang w:eastAsia="ar-SA"/>
    </w:rPr>
  </w:style>
  <w:style w:type="character" w:customStyle="1" w:styleId="TESTOCarattere">
    <w:name w:val="_TESTO Carattere"/>
    <w:link w:val="TESTO"/>
    <w:rsid w:val="00553F58"/>
    <w:rPr>
      <w:rFonts w:ascii="Times New Roman" w:eastAsia="Times New Roman" w:hAnsi="Times New Roman" w:cs="Times New Roman"/>
      <w:sz w:val="24"/>
      <w:lang w:eastAsia="ar-SA"/>
    </w:rPr>
  </w:style>
  <w:style w:type="paragraph" w:customStyle="1" w:styleId="Default">
    <w:name w:val="Defaul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rsid w:val="00940221"/>
    <w:pPr>
      <w:spacing w:after="0" w:line="360" w:lineRule="auto"/>
    </w:pPr>
    <w:rPr>
      <w:rFonts w:ascii="Arial" w:hAnsi="Arial"/>
      <w:bCs/>
      <w:sz w:val="22"/>
      <w:szCs w:val="22"/>
    </w:rPr>
  </w:style>
  <w:style w:type="table" w:customStyle="1" w:styleId="Stile1">
    <w:name w:val="Stile1"/>
    <w:basedOn w:val="Tabellanormale"/>
    <w:uiPriority w:val="99"/>
    <w:qFormat/>
    <w:rsid w:val="00D341B5"/>
    <w:pPr>
      <w:spacing w:before="40" w:after="40"/>
    </w:pPr>
    <w:rPr>
      <w:rFonts w:ascii="Calibri" w:hAnsi="Calibri"/>
      <w:sz w:val="18"/>
    </w:rPr>
    <w:tblPr>
      <w:tblStyleRowBandSize w:val="1"/>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Pr>
    <w:tcPr>
      <w:shd w:val="clear" w:color="auto" w:fill="FFFFFF"/>
      <w:vAlign w:val="center"/>
    </w:tcPr>
    <w:tblStylePr w:type="firstRow">
      <w:pPr>
        <w:jc w:val="center"/>
      </w:pPr>
      <w:rPr>
        <w:rFonts w:ascii="Calibri" w:hAnsi="Calibri"/>
        <w:b/>
        <w:color w:val="006600"/>
        <w:sz w:val="18"/>
      </w:rPr>
      <w:tblPr/>
      <w:tcPr>
        <w:shd w:val="clear" w:color="auto" w:fill="EEECE1"/>
      </w:tcPr>
    </w:tblStylePr>
    <w:tblStylePr w:type="band2Horz">
      <w:tblPr/>
      <w:tcPr>
        <w:shd w:val="clear" w:color="auto" w:fill="EEECE1"/>
      </w:tcPr>
    </w:tblStylePr>
  </w:style>
  <w:style w:type="paragraph" w:styleId="Corpotesto">
    <w:name w:val="Body Text"/>
    <w:basedOn w:val="Normale"/>
    <w:link w:val="CorpotestoCarattere"/>
    <w:uiPriority w:val="99"/>
    <w:semiHidden/>
    <w:unhideWhenUsed/>
    <w:rsid w:val="00AF55C9"/>
  </w:style>
  <w:style w:type="character" w:customStyle="1" w:styleId="CorpotestoCarattere">
    <w:name w:val="Corpo testo Carattere"/>
    <w:link w:val="Corpotesto"/>
    <w:uiPriority w:val="99"/>
    <w:semiHidden/>
    <w:rsid w:val="00AF55C9"/>
    <w:rPr>
      <w:rFonts w:ascii="Calibri" w:eastAsia="Times New Roman" w:hAnsi="Calibri"/>
      <w:sz w:val="18"/>
    </w:rPr>
  </w:style>
  <w:style w:type="paragraph" w:styleId="Rientrocorpodeltesto">
    <w:name w:val="Body Text Indent"/>
    <w:basedOn w:val="Normale"/>
    <w:link w:val="RientrocorpodeltestoCarattere"/>
    <w:uiPriority w:val="99"/>
    <w:semiHidden/>
    <w:unhideWhenUsed/>
    <w:rsid w:val="00950FB1"/>
    <w:pPr>
      <w:ind w:left="283"/>
    </w:pPr>
  </w:style>
  <w:style w:type="character" w:customStyle="1" w:styleId="RientrocorpodeltestoCarattere">
    <w:name w:val="Rientro corpo del testo Carattere"/>
    <w:link w:val="Rientrocorpodeltesto"/>
    <w:uiPriority w:val="99"/>
    <w:semiHidden/>
    <w:rsid w:val="00950FB1"/>
    <w:rPr>
      <w:rFonts w:ascii="Calibri" w:eastAsia="Times New Roman" w:hAnsi="Calibri"/>
      <w:sz w:val="18"/>
    </w:rPr>
  </w:style>
  <w:style w:type="character" w:customStyle="1" w:styleId="Titolo5Carattere">
    <w:name w:val="Titolo 5 Carattere"/>
    <w:link w:val="Titolo5"/>
    <w:uiPriority w:val="9"/>
    <w:rsid w:val="00C8229A"/>
    <w:rPr>
      <w:rFonts w:ascii="Calibri" w:eastAsia="Times New Roman" w:hAnsi="Calibri"/>
      <w:b/>
      <w:bCs/>
      <w:color w:val="DF8000"/>
      <w:sz w:val="22"/>
      <w:szCs w:val="26"/>
    </w:rPr>
  </w:style>
  <w:style w:type="paragraph" w:styleId="Sommario4">
    <w:name w:val="toc 4"/>
    <w:basedOn w:val="Normale"/>
    <w:next w:val="Normale"/>
    <w:autoRedefine/>
    <w:uiPriority w:val="39"/>
    <w:unhideWhenUsed/>
    <w:rsid w:val="00425169"/>
    <w:pPr>
      <w:spacing w:after="0"/>
      <w:ind w:left="540"/>
      <w:jc w:val="left"/>
    </w:pPr>
    <w:rPr>
      <w:sz w:val="20"/>
    </w:rPr>
  </w:style>
  <w:style w:type="paragraph" w:styleId="Sommario5">
    <w:name w:val="toc 5"/>
    <w:basedOn w:val="Normale"/>
    <w:next w:val="Normale"/>
    <w:autoRedefine/>
    <w:uiPriority w:val="39"/>
    <w:unhideWhenUsed/>
    <w:rsid w:val="00425169"/>
    <w:pPr>
      <w:spacing w:after="0"/>
      <w:ind w:left="720"/>
      <w:jc w:val="left"/>
    </w:pPr>
    <w:rPr>
      <w:sz w:val="20"/>
    </w:rPr>
  </w:style>
  <w:style w:type="paragraph" w:styleId="Sommario6">
    <w:name w:val="toc 6"/>
    <w:basedOn w:val="Normale"/>
    <w:next w:val="Normale"/>
    <w:autoRedefine/>
    <w:uiPriority w:val="39"/>
    <w:unhideWhenUsed/>
    <w:rsid w:val="00425169"/>
    <w:pPr>
      <w:spacing w:after="0"/>
      <w:ind w:left="900"/>
      <w:jc w:val="left"/>
    </w:pPr>
    <w:rPr>
      <w:sz w:val="20"/>
    </w:rPr>
  </w:style>
  <w:style w:type="paragraph" w:styleId="Sommario7">
    <w:name w:val="toc 7"/>
    <w:basedOn w:val="Normale"/>
    <w:next w:val="Normale"/>
    <w:autoRedefine/>
    <w:uiPriority w:val="39"/>
    <w:unhideWhenUsed/>
    <w:rsid w:val="00425169"/>
    <w:pPr>
      <w:spacing w:after="0"/>
      <w:ind w:left="1080"/>
      <w:jc w:val="left"/>
    </w:pPr>
    <w:rPr>
      <w:sz w:val="20"/>
    </w:rPr>
  </w:style>
  <w:style w:type="paragraph" w:styleId="Sommario8">
    <w:name w:val="toc 8"/>
    <w:basedOn w:val="Normale"/>
    <w:next w:val="Normale"/>
    <w:autoRedefine/>
    <w:uiPriority w:val="39"/>
    <w:unhideWhenUsed/>
    <w:rsid w:val="00425169"/>
    <w:pPr>
      <w:spacing w:after="0"/>
      <w:ind w:left="1260"/>
      <w:jc w:val="left"/>
    </w:pPr>
    <w:rPr>
      <w:sz w:val="20"/>
    </w:rPr>
  </w:style>
  <w:style w:type="paragraph" w:styleId="Sommario9">
    <w:name w:val="toc 9"/>
    <w:basedOn w:val="Normale"/>
    <w:next w:val="Normale"/>
    <w:autoRedefine/>
    <w:uiPriority w:val="39"/>
    <w:unhideWhenUsed/>
    <w:rsid w:val="00425169"/>
    <w:pPr>
      <w:spacing w:after="0"/>
      <w:ind w:left="1440"/>
      <w:jc w:val="left"/>
    </w:pPr>
    <w:rPr>
      <w:sz w:val="20"/>
    </w:rPr>
  </w:style>
  <w:style w:type="character" w:styleId="Enfasiintensa">
    <w:name w:val="Intense Emphasis"/>
    <w:uiPriority w:val="21"/>
    <w:rsid w:val="00135108"/>
  </w:style>
  <w:style w:type="character" w:styleId="Enfasicorsivo">
    <w:name w:val="Emphasis"/>
    <w:uiPriority w:val="20"/>
    <w:rsid w:val="00135108"/>
  </w:style>
  <w:style w:type="paragraph" w:styleId="Citazione">
    <w:name w:val="Quote"/>
    <w:basedOn w:val="Titolo1"/>
    <w:next w:val="Normale"/>
    <w:link w:val="CitazioneCarattere"/>
    <w:uiPriority w:val="29"/>
    <w:rsid w:val="00135108"/>
    <w:pPr>
      <w:spacing w:before="240" w:after="480"/>
    </w:pPr>
  </w:style>
  <w:style w:type="character" w:customStyle="1" w:styleId="CitazioneCarattere">
    <w:name w:val="Citazione Carattere"/>
    <w:link w:val="Citazione"/>
    <w:uiPriority w:val="29"/>
    <w:rsid w:val="00135108"/>
    <w:rPr>
      <w:rFonts w:ascii="Calibri" w:eastAsia="Times New Roman" w:hAnsi="Calibri" w:cs="Times New Roman"/>
      <w:b/>
      <w:bCs/>
      <w:kern w:val="32"/>
      <w:sz w:val="32"/>
      <w:szCs w:val="32"/>
    </w:rPr>
  </w:style>
  <w:style w:type="paragraph" w:styleId="Citazioneintensa">
    <w:name w:val="Intense Quote"/>
    <w:basedOn w:val="Titolo1"/>
    <w:next w:val="Normale"/>
    <w:link w:val="CitazioneintensaCarattere"/>
    <w:uiPriority w:val="30"/>
    <w:rsid w:val="00135108"/>
    <w:pPr>
      <w:spacing w:before="480" w:after="480"/>
    </w:pPr>
  </w:style>
  <w:style w:type="character" w:customStyle="1" w:styleId="CitazioneintensaCarattere">
    <w:name w:val="Citazione intensa Carattere"/>
    <w:link w:val="Citazioneintensa"/>
    <w:uiPriority w:val="30"/>
    <w:rsid w:val="00135108"/>
    <w:rPr>
      <w:rFonts w:ascii="Calibri" w:eastAsia="Times New Roman" w:hAnsi="Calibri" w:cs="Times New Roman"/>
      <w:b/>
      <w:bCs/>
      <w:kern w:val="32"/>
      <w:sz w:val="32"/>
      <w:szCs w:val="32"/>
    </w:rPr>
  </w:style>
  <w:style w:type="paragraph" w:styleId="Titolo">
    <w:name w:val="Title"/>
    <w:basedOn w:val="Paragrafoelenco"/>
    <w:next w:val="Normale"/>
    <w:link w:val="TitoloCarattere"/>
    <w:uiPriority w:val="10"/>
    <w:rsid w:val="00135108"/>
  </w:style>
  <w:style w:type="character" w:customStyle="1" w:styleId="TitoloCarattere">
    <w:name w:val="Titolo Carattere"/>
    <w:link w:val="Titolo"/>
    <w:uiPriority w:val="10"/>
    <w:rsid w:val="00135108"/>
    <w:rPr>
      <w:rFonts w:ascii="Calibri" w:eastAsia="Times New Roman" w:hAnsi="Calibri" w:cs="Times New Roman"/>
      <w:b/>
      <w:bCs/>
      <w:kern w:val="32"/>
      <w:sz w:val="32"/>
      <w:szCs w:val="32"/>
    </w:rPr>
  </w:style>
  <w:style w:type="character" w:styleId="Testosegnaposto">
    <w:name w:val="Placeholder Text"/>
    <w:basedOn w:val="Carpredefinitoparagrafo"/>
    <w:uiPriority w:val="99"/>
    <w:semiHidden/>
    <w:rsid w:val="00400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22">
      <w:bodyDiv w:val="1"/>
      <w:marLeft w:val="0"/>
      <w:marRight w:val="0"/>
      <w:marTop w:val="0"/>
      <w:marBottom w:val="0"/>
      <w:divBdr>
        <w:top w:val="none" w:sz="0" w:space="0" w:color="auto"/>
        <w:left w:val="none" w:sz="0" w:space="0" w:color="auto"/>
        <w:bottom w:val="none" w:sz="0" w:space="0" w:color="auto"/>
        <w:right w:val="none" w:sz="0" w:space="0" w:color="auto"/>
      </w:divBdr>
    </w:div>
    <w:div w:id="24869393">
      <w:bodyDiv w:val="1"/>
      <w:marLeft w:val="0"/>
      <w:marRight w:val="0"/>
      <w:marTop w:val="0"/>
      <w:marBottom w:val="0"/>
      <w:divBdr>
        <w:top w:val="none" w:sz="0" w:space="0" w:color="auto"/>
        <w:left w:val="none" w:sz="0" w:space="0" w:color="auto"/>
        <w:bottom w:val="none" w:sz="0" w:space="0" w:color="auto"/>
        <w:right w:val="none" w:sz="0" w:space="0" w:color="auto"/>
      </w:divBdr>
    </w:div>
    <w:div w:id="242642323">
      <w:bodyDiv w:val="1"/>
      <w:marLeft w:val="0"/>
      <w:marRight w:val="0"/>
      <w:marTop w:val="0"/>
      <w:marBottom w:val="0"/>
      <w:divBdr>
        <w:top w:val="none" w:sz="0" w:space="0" w:color="auto"/>
        <w:left w:val="none" w:sz="0" w:space="0" w:color="auto"/>
        <w:bottom w:val="none" w:sz="0" w:space="0" w:color="auto"/>
        <w:right w:val="none" w:sz="0" w:space="0" w:color="auto"/>
      </w:divBdr>
    </w:div>
    <w:div w:id="259029079">
      <w:bodyDiv w:val="1"/>
      <w:marLeft w:val="0"/>
      <w:marRight w:val="0"/>
      <w:marTop w:val="0"/>
      <w:marBottom w:val="0"/>
      <w:divBdr>
        <w:top w:val="none" w:sz="0" w:space="0" w:color="auto"/>
        <w:left w:val="none" w:sz="0" w:space="0" w:color="auto"/>
        <w:bottom w:val="none" w:sz="0" w:space="0" w:color="auto"/>
        <w:right w:val="none" w:sz="0" w:space="0" w:color="auto"/>
      </w:divBdr>
    </w:div>
    <w:div w:id="307780418">
      <w:bodyDiv w:val="1"/>
      <w:marLeft w:val="0"/>
      <w:marRight w:val="0"/>
      <w:marTop w:val="0"/>
      <w:marBottom w:val="0"/>
      <w:divBdr>
        <w:top w:val="none" w:sz="0" w:space="0" w:color="auto"/>
        <w:left w:val="none" w:sz="0" w:space="0" w:color="auto"/>
        <w:bottom w:val="none" w:sz="0" w:space="0" w:color="auto"/>
        <w:right w:val="none" w:sz="0" w:space="0" w:color="auto"/>
      </w:divBdr>
    </w:div>
    <w:div w:id="339360577">
      <w:bodyDiv w:val="1"/>
      <w:marLeft w:val="0"/>
      <w:marRight w:val="0"/>
      <w:marTop w:val="0"/>
      <w:marBottom w:val="0"/>
      <w:divBdr>
        <w:top w:val="none" w:sz="0" w:space="0" w:color="auto"/>
        <w:left w:val="none" w:sz="0" w:space="0" w:color="auto"/>
        <w:bottom w:val="none" w:sz="0" w:space="0" w:color="auto"/>
        <w:right w:val="none" w:sz="0" w:space="0" w:color="auto"/>
      </w:divBdr>
      <w:divsChild>
        <w:div w:id="668827129">
          <w:marLeft w:val="0"/>
          <w:marRight w:val="0"/>
          <w:marTop w:val="0"/>
          <w:marBottom w:val="0"/>
          <w:divBdr>
            <w:top w:val="none" w:sz="0" w:space="0" w:color="auto"/>
            <w:left w:val="none" w:sz="0" w:space="0" w:color="auto"/>
            <w:bottom w:val="none" w:sz="0" w:space="0" w:color="auto"/>
            <w:right w:val="none" w:sz="0" w:space="0" w:color="auto"/>
          </w:divBdr>
        </w:div>
        <w:div w:id="872428228">
          <w:marLeft w:val="0"/>
          <w:marRight w:val="0"/>
          <w:marTop w:val="0"/>
          <w:marBottom w:val="0"/>
          <w:divBdr>
            <w:top w:val="none" w:sz="0" w:space="0" w:color="auto"/>
            <w:left w:val="none" w:sz="0" w:space="0" w:color="auto"/>
            <w:bottom w:val="none" w:sz="0" w:space="0" w:color="auto"/>
            <w:right w:val="none" w:sz="0" w:space="0" w:color="auto"/>
          </w:divBdr>
        </w:div>
        <w:div w:id="1131479285">
          <w:marLeft w:val="0"/>
          <w:marRight w:val="0"/>
          <w:marTop w:val="0"/>
          <w:marBottom w:val="0"/>
          <w:divBdr>
            <w:top w:val="none" w:sz="0" w:space="0" w:color="auto"/>
            <w:left w:val="none" w:sz="0" w:space="0" w:color="auto"/>
            <w:bottom w:val="none" w:sz="0" w:space="0" w:color="auto"/>
            <w:right w:val="none" w:sz="0" w:space="0" w:color="auto"/>
          </w:divBdr>
        </w:div>
        <w:div w:id="1869678720">
          <w:marLeft w:val="0"/>
          <w:marRight w:val="0"/>
          <w:marTop w:val="0"/>
          <w:marBottom w:val="0"/>
          <w:divBdr>
            <w:top w:val="none" w:sz="0" w:space="0" w:color="auto"/>
            <w:left w:val="none" w:sz="0" w:space="0" w:color="auto"/>
            <w:bottom w:val="none" w:sz="0" w:space="0" w:color="auto"/>
            <w:right w:val="none" w:sz="0" w:space="0" w:color="auto"/>
          </w:divBdr>
        </w:div>
      </w:divsChild>
    </w:div>
    <w:div w:id="346759786">
      <w:bodyDiv w:val="1"/>
      <w:marLeft w:val="0"/>
      <w:marRight w:val="0"/>
      <w:marTop w:val="0"/>
      <w:marBottom w:val="0"/>
      <w:divBdr>
        <w:top w:val="none" w:sz="0" w:space="0" w:color="auto"/>
        <w:left w:val="none" w:sz="0" w:space="0" w:color="auto"/>
        <w:bottom w:val="none" w:sz="0" w:space="0" w:color="auto"/>
        <w:right w:val="none" w:sz="0" w:space="0" w:color="auto"/>
      </w:divBdr>
    </w:div>
    <w:div w:id="405807942">
      <w:bodyDiv w:val="1"/>
      <w:marLeft w:val="0"/>
      <w:marRight w:val="0"/>
      <w:marTop w:val="0"/>
      <w:marBottom w:val="0"/>
      <w:divBdr>
        <w:top w:val="none" w:sz="0" w:space="0" w:color="auto"/>
        <w:left w:val="none" w:sz="0" w:space="0" w:color="auto"/>
        <w:bottom w:val="none" w:sz="0" w:space="0" w:color="auto"/>
        <w:right w:val="none" w:sz="0" w:space="0" w:color="auto"/>
      </w:divBdr>
      <w:divsChild>
        <w:div w:id="1630550050">
          <w:marLeft w:val="0"/>
          <w:marRight w:val="0"/>
          <w:marTop w:val="0"/>
          <w:marBottom w:val="0"/>
          <w:divBdr>
            <w:top w:val="none" w:sz="0" w:space="0" w:color="auto"/>
            <w:left w:val="none" w:sz="0" w:space="0" w:color="auto"/>
            <w:bottom w:val="none" w:sz="0" w:space="0" w:color="auto"/>
            <w:right w:val="none" w:sz="0" w:space="0" w:color="auto"/>
          </w:divBdr>
        </w:div>
      </w:divsChild>
    </w:div>
    <w:div w:id="454980470">
      <w:bodyDiv w:val="1"/>
      <w:marLeft w:val="0"/>
      <w:marRight w:val="0"/>
      <w:marTop w:val="0"/>
      <w:marBottom w:val="0"/>
      <w:divBdr>
        <w:top w:val="none" w:sz="0" w:space="0" w:color="auto"/>
        <w:left w:val="none" w:sz="0" w:space="0" w:color="auto"/>
        <w:bottom w:val="none" w:sz="0" w:space="0" w:color="auto"/>
        <w:right w:val="none" w:sz="0" w:space="0" w:color="auto"/>
      </w:divBdr>
      <w:divsChild>
        <w:div w:id="115568131">
          <w:marLeft w:val="0"/>
          <w:marRight w:val="0"/>
          <w:marTop w:val="0"/>
          <w:marBottom w:val="0"/>
          <w:divBdr>
            <w:top w:val="none" w:sz="0" w:space="0" w:color="auto"/>
            <w:left w:val="none" w:sz="0" w:space="0" w:color="auto"/>
            <w:bottom w:val="none" w:sz="0" w:space="0" w:color="auto"/>
            <w:right w:val="none" w:sz="0" w:space="0" w:color="auto"/>
          </w:divBdr>
          <w:divsChild>
            <w:div w:id="1461873191">
              <w:marLeft w:val="0"/>
              <w:marRight w:val="0"/>
              <w:marTop w:val="0"/>
              <w:marBottom w:val="0"/>
              <w:divBdr>
                <w:top w:val="none" w:sz="0" w:space="0" w:color="auto"/>
                <w:left w:val="none" w:sz="0" w:space="0" w:color="auto"/>
                <w:bottom w:val="none" w:sz="0" w:space="0" w:color="auto"/>
                <w:right w:val="none" w:sz="0" w:space="0" w:color="auto"/>
              </w:divBdr>
              <w:divsChild>
                <w:div w:id="1503812897">
                  <w:marLeft w:val="0"/>
                  <w:marRight w:val="0"/>
                  <w:marTop w:val="0"/>
                  <w:marBottom w:val="0"/>
                  <w:divBdr>
                    <w:top w:val="none" w:sz="0" w:space="0" w:color="auto"/>
                    <w:left w:val="none" w:sz="0" w:space="0" w:color="auto"/>
                    <w:bottom w:val="none" w:sz="0" w:space="0" w:color="auto"/>
                    <w:right w:val="none" w:sz="0" w:space="0" w:color="auto"/>
                  </w:divBdr>
                  <w:divsChild>
                    <w:div w:id="1777480887">
                      <w:marLeft w:val="0"/>
                      <w:marRight w:val="0"/>
                      <w:marTop w:val="0"/>
                      <w:marBottom w:val="0"/>
                      <w:divBdr>
                        <w:top w:val="none" w:sz="0" w:space="0" w:color="auto"/>
                        <w:left w:val="none" w:sz="0" w:space="0" w:color="auto"/>
                        <w:bottom w:val="none" w:sz="0" w:space="0" w:color="auto"/>
                        <w:right w:val="none" w:sz="0" w:space="0" w:color="auto"/>
                      </w:divBdr>
                      <w:divsChild>
                        <w:div w:id="898326044">
                          <w:marLeft w:val="0"/>
                          <w:marRight w:val="0"/>
                          <w:marTop w:val="0"/>
                          <w:marBottom w:val="0"/>
                          <w:divBdr>
                            <w:top w:val="none" w:sz="0" w:space="0" w:color="auto"/>
                            <w:left w:val="none" w:sz="0" w:space="0" w:color="auto"/>
                            <w:bottom w:val="none" w:sz="0" w:space="0" w:color="auto"/>
                            <w:right w:val="none" w:sz="0" w:space="0" w:color="auto"/>
                          </w:divBdr>
                          <w:divsChild>
                            <w:div w:id="7825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262329">
      <w:bodyDiv w:val="1"/>
      <w:marLeft w:val="0"/>
      <w:marRight w:val="0"/>
      <w:marTop w:val="0"/>
      <w:marBottom w:val="0"/>
      <w:divBdr>
        <w:top w:val="none" w:sz="0" w:space="0" w:color="auto"/>
        <w:left w:val="none" w:sz="0" w:space="0" w:color="auto"/>
        <w:bottom w:val="none" w:sz="0" w:space="0" w:color="auto"/>
        <w:right w:val="none" w:sz="0" w:space="0" w:color="auto"/>
      </w:divBdr>
      <w:divsChild>
        <w:div w:id="399602726">
          <w:marLeft w:val="0"/>
          <w:marRight w:val="0"/>
          <w:marTop w:val="0"/>
          <w:marBottom w:val="0"/>
          <w:divBdr>
            <w:top w:val="none" w:sz="0" w:space="0" w:color="auto"/>
            <w:left w:val="none" w:sz="0" w:space="0" w:color="auto"/>
            <w:bottom w:val="none" w:sz="0" w:space="0" w:color="auto"/>
            <w:right w:val="none" w:sz="0" w:space="0" w:color="auto"/>
          </w:divBdr>
        </w:div>
        <w:div w:id="680817644">
          <w:marLeft w:val="0"/>
          <w:marRight w:val="0"/>
          <w:marTop w:val="0"/>
          <w:marBottom w:val="0"/>
          <w:divBdr>
            <w:top w:val="none" w:sz="0" w:space="0" w:color="auto"/>
            <w:left w:val="none" w:sz="0" w:space="0" w:color="auto"/>
            <w:bottom w:val="none" w:sz="0" w:space="0" w:color="auto"/>
            <w:right w:val="none" w:sz="0" w:space="0" w:color="auto"/>
          </w:divBdr>
        </w:div>
        <w:div w:id="1046444938">
          <w:marLeft w:val="0"/>
          <w:marRight w:val="0"/>
          <w:marTop w:val="0"/>
          <w:marBottom w:val="0"/>
          <w:divBdr>
            <w:top w:val="none" w:sz="0" w:space="0" w:color="auto"/>
            <w:left w:val="none" w:sz="0" w:space="0" w:color="auto"/>
            <w:bottom w:val="none" w:sz="0" w:space="0" w:color="auto"/>
            <w:right w:val="none" w:sz="0" w:space="0" w:color="auto"/>
          </w:divBdr>
        </w:div>
        <w:div w:id="2144614441">
          <w:marLeft w:val="0"/>
          <w:marRight w:val="0"/>
          <w:marTop w:val="0"/>
          <w:marBottom w:val="0"/>
          <w:divBdr>
            <w:top w:val="none" w:sz="0" w:space="0" w:color="auto"/>
            <w:left w:val="none" w:sz="0" w:space="0" w:color="auto"/>
            <w:bottom w:val="none" w:sz="0" w:space="0" w:color="auto"/>
            <w:right w:val="none" w:sz="0" w:space="0" w:color="auto"/>
          </w:divBdr>
        </w:div>
      </w:divsChild>
    </w:div>
    <w:div w:id="570778511">
      <w:bodyDiv w:val="1"/>
      <w:marLeft w:val="0"/>
      <w:marRight w:val="0"/>
      <w:marTop w:val="0"/>
      <w:marBottom w:val="0"/>
      <w:divBdr>
        <w:top w:val="none" w:sz="0" w:space="0" w:color="auto"/>
        <w:left w:val="none" w:sz="0" w:space="0" w:color="auto"/>
        <w:bottom w:val="none" w:sz="0" w:space="0" w:color="auto"/>
        <w:right w:val="none" w:sz="0" w:space="0" w:color="auto"/>
      </w:divBdr>
    </w:div>
    <w:div w:id="572201655">
      <w:bodyDiv w:val="1"/>
      <w:marLeft w:val="0"/>
      <w:marRight w:val="0"/>
      <w:marTop w:val="0"/>
      <w:marBottom w:val="0"/>
      <w:divBdr>
        <w:top w:val="none" w:sz="0" w:space="0" w:color="auto"/>
        <w:left w:val="none" w:sz="0" w:space="0" w:color="auto"/>
        <w:bottom w:val="none" w:sz="0" w:space="0" w:color="auto"/>
        <w:right w:val="none" w:sz="0" w:space="0" w:color="auto"/>
      </w:divBdr>
    </w:div>
    <w:div w:id="673726827">
      <w:bodyDiv w:val="1"/>
      <w:marLeft w:val="0"/>
      <w:marRight w:val="0"/>
      <w:marTop w:val="0"/>
      <w:marBottom w:val="0"/>
      <w:divBdr>
        <w:top w:val="none" w:sz="0" w:space="0" w:color="auto"/>
        <w:left w:val="none" w:sz="0" w:space="0" w:color="auto"/>
        <w:bottom w:val="none" w:sz="0" w:space="0" w:color="auto"/>
        <w:right w:val="none" w:sz="0" w:space="0" w:color="auto"/>
      </w:divBdr>
    </w:div>
    <w:div w:id="699162923">
      <w:bodyDiv w:val="1"/>
      <w:marLeft w:val="0"/>
      <w:marRight w:val="0"/>
      <w:marTop w:val="0"/>
      <w:marBottom w:val="0"/>
      <w:divBdr>
        <w:top w:val="none" w:sz="0" w:space="0" w:color="auto"/>
        <w:left w:val="none" w:sz="0" w:space="0" w:color="auto"/>
        <w:bottom w:val="none" w:sz="0" w:space="0" w:color="auto"/>
        <w:right w:val="none" w:sz="0" w:space="0" w:color="auto"/>
      </w:divBdr>
    </w:div>
    <w:div w:id="748498324">
      <w:bodyDiv w:val="1"/>
      <w:marLeft w:val="0"/>
      <w:marRight w:val="0"/>
      <w:marTop w:val="0"/>
      <w:marBottom w:val="0"/>
      <w:divBdr>
        <w:top w:val="none" w:sz="0" w:space="0" w:color="auto"/>
        <w:left w:val="none" w:sz="0" w:space="0" w:color="auto"/>
        <w:bottom w:val="none" w:sz="0" w:space="0" w:color="auto"/>
        <w:right w:val="none" w:sz="0" w:space="0" w:color="auto"/>
      </w:divBdr>
    </w:div>
    <w:div w:id="873037209">
      <w:bodyDiv w:val="1"/>
      <w:marLeft w:val="0"/>
      <w:marRight w:val="0"/>
      <w:marTop w:val="0"/>
      <w:marBottom w:val="0"/>
      <w:divBdr>
        <w:top w:val="none" w:sz="0" w:space="0" w:color="auto"/>
        <w:left w:val="none" w:sz="0" w:space="0" w:color="auto"/>
        <w:bottom w:val="none" w:sz="0" w:space="0" w:color="auto"/>
        <w:right w:val="none" w:sz="0" w:space="0" w:color="auto"/>
      </w:divBdr>
    </w:div>
    <w:div w:id="1049454042">
      <w:bodyDiv w:val="1"/>
      <w:marLeft w:val="0"/>
      <w:marRight w:val="0"/>
      <w:marTop w:val="0"/>
      <w:marBottom w:val="0"/>
      <w:divBdr>
        <w:top w:val="none" w:sz="0" w:space="0" w:color="auto"/>
        <w:left w:val="none" w:sz="0" w:space="0" w:color="auto"/>
        <w:bottom w:val="none" w:sz="0" w:space="0" w:color="auto"/>
        <w:right w:val="none" w:sz="0" w:space="0" w:color="auto"/>
      </w:divBdr>
    </w:div>
    <w:div w:id="1110467160">
      <w:bodyDiv w:val="1"/>
      <w:marLeft w:val="0"/>
      <w:marRight w:val="0"/>
      <w:marTop w:val="0"/>
      <w:marBottom w:val="0"/>
      <w:divBdr>
        <w:top w:val="none" w:sz="0" w:space="0" w:color="auto"/>
        <w:left w:val="none" w:sz="0" w:space="0" w:color="auto"/>
        <w:bottom w:val="none" w:sz="0" w:space="0" w:color="auto"/>
        <w:right w:val="none" w:sz="0" w:space="0" w:color="auto"/>
      </w:divBdr>
    </w:div>
    <w:div w:id="1172066706">
      <w:bodyDiv w:val="1"/>
      <w:marLeft w:val="0"/>
      <w:marRight w:val="0"/>
      <w:marTop w:val="0"/>
      <w:marBottom w:val="0"/>
      <w:divBdr>
        <w:top w:val="none" w:sz="0" w:space="0" w:color="auto"/>
        <w:left w:val="none" w:sz="0" w:space="0" w:color="auto"/>
        <w:bottom w:val="none" w:sz="0" w:space="0" w:color="auto"/>
        <w:right w:val="none" w:sz="0" w:space="0" w:color="auto"/>
      </w:divBdr>
      <w:divsChild>
        <w:div w:id="1709525296">
          <w:marLeft w:val="0"/>
          <w:marRight w:val="0"/>
          <w:marTop w:val="0"/>
          <w:marBottom w:val="0"/>
          <w:divBdr>
            <w:top w:val="none" w:sz="0" w:space="0" w:color="auto"/>
            <w:left w:val="none" w:sz="0" w:space="0" w:color="auto"/>
            <w:bottom w:val="none" w:sz="0" w:space="0" w:color="auto"/>
            <w:right w:val="none" w:sz="0" w:space="0" w:color="auto"/>
          </w:divBdr>
        </w:div>
      </w:divsChild>
    </w:div>
    <w:div w:id="1211654326">
      <w:bodyDiv w:val="1"/>
      <w:marLeft w:val="0"/>
      <w:marRight w:val="0"/>
      <w:marTop w:val="0"/>
      <w:marBottom w:val="0"/>
      <w:divBdr>
        <w:top w:val="none" w:sz="0" w:space="0" w:color="auto"/>
        <w:left w:val="none" w:sz="0" w:space="0" w:color="auto"/>
        <w:bottom w:val="none" w:sz="0" w:space="0" w:color="auto"/>
        <w:right w:val="none" w:sz="0" w:space="0" w:color="auto"/>
      </w:divBdr>
    </w:div>
    <w:div w:id="1241061428">
      <w:bodyDiv w:val="1"/>
      <w:marLeft w:val="0"/>
      <w:marRight w:val="0"/>
      <w:marTop w:val="0"/>
      <w:marBottom w:val="0"/>
      <w:divBdr>
        <w:top w:val="none" w:sz="0" w:space="0" w:color="auto"/>
        <w:left w:val="none" w:sz="0" w:space="0" w:color="auto"/>
        <w:bottom w:val="none" w:sz="0" w:space="0" w:color="auto"/>
        <w:right w:val="none" w:sz="0" w:space="0" w:color="auto"/>
      </w:divBdr>
    </w:div>
    <w:div w:id="1247155856">
      <w:bodyDiv w:val="1"/>
      <w:marLeft w:val="0"/>
      <w:marRight w:val="0"/>
      <w:marTop w:val="0"/>
      <w:marBottom w:val="0"/>
      <w:divBdr>
        <w:top w:val="none" w:sz="0" w:space="0" w:color="auto"/>
        <w:left w:val="none" w:sz="0" w:space="0" w:color="auto"/>
        <w:bottom w:val="none" w:sz="0" w:space="0" w:color="auto"/>
        <w:right w:val="none" w:sz="0" w:space="0" w:color="auto"/>
      </w:divBdr>
    </w:div>
    <w:div w:id="1327441914">
      <w:bodyDiv w:val="1"/>
      <w:marLeft w:val="0"/>
      <w:marRight w:val="0"/>
      <w:marTop w:val="0"/>
      <w:marBottom w:val="0"/>
      <w:divBdr>
        <w:top w:val="none" w:sz="0" w:space="0" w:color="auto"/>
        <w:left w:val="none" w:sz="0" w:space="0" w:color="auto"/>
        <w:bottom w:val="none" w:sz="0" w:space="0" w:color="auto"/>
        <w:right w:val="none" w:sz="0" w:space="0" w:color="auto"/>
      </w:divBdr>
    </w:div>
    <w:div w:id="1374572149">
      <w:bodyDiv w:val="1"/>
      <w:marLeft w:val="0"/>
      <w:marRight w:val="0"/>
      <w:marTop w:val="0"/>
      <w:marBottom w:val="0"/>
      <w:divBdr>
        <w:top w:val="none" w:sz="0" w:space="0" w:color="auto"/>
        <w:left w:val="none" w:sz="0" w:space="0" w:color="auto"/>
        <w:bottom w:val="none" w:sz="0" w:space="0" w:color="auto"/>
        <w:right w:val="none" w:sz="0" w:space="0" w:color="auto"/>
      </w:divBdr>
    </w:div>
    <w:div w:id="1412511240">
      <w:bodyDiv w:val="1"/>
      <w:marLeft w:val="0"/>
      <w:marRight w:val="0"/>
      <w:marTop w:val="0"/>
      <w:marBottom w:val="0"/>
      <w:divBdr>
        <w:top w:val="none" w:sz="0" w:space="0" w:color="auto"/>
        <w:left w:val="none" w:sz="0" w:space="0" w:color="auto"/>
        <w:bottom w:val="none" w:sz="0" w:space="0" w:color="auto"/>
        <w:right w:val="none" w:sz="0" w:space="0" w:color="auto"/>
      </w:divBdr>
    </w:div>
    <w:div w:id="1473599512">
      <w:bodyDiv w:val="1"/>
      <w:marLeft w:val="0"/>
      <w:marRight w:val="0"/>
      <w:marTop w:val="0"/>
      <w:marBottom w:val="0"/>
      <w:divBdr>
        <w:top w:val="none" w:sz="0" w:space="0" w:color="auto"/>
        <w:left w:val="none" w:sz="0" w:space="0" w:color="auto"/>
        <w:bottom w:val="none" w:sz="0" w:space="0" w:color="auto"/>
        <w:right w:val="none" w:sz="0" w:space="0" w:color="auto"/>
      </w:divBdr>
    </w:div>
    <w:div w:id="1554389563">
      <w:bodyDiv w:val="1"/>
      <w:marLeft w:val="0"/>
      <w:marRight w:val="0"/>
      <w:marTop w:val="0"/>
      <w:marBottom w:val="0"/>
      <w:divBdr>
        <w:top w:val="none" w:sz="0" w:space="0" w:color="auto"/>
        <w:left w:val="none" w:sz="0" w:space="0" w:color="auto"/>
        <w:bottom w:val="none" w:sz="0" w:space="0" w:color="auto"/>
        <w:right w:val="none" w:sz="0" w:space="0" w:color="auto"/>
      </w:divBdr>
    </w:div>
    <w:div w:id="1653866752">
      <w:bodyDiv w:val="1"/>
      <w:marLeft w:val="0"/>
      <w:marRight w:val="0"/>
      <w:marTop w:val="0"/>
      <w:marBottom w:val="0"/>
      <w:divBdr>
        <w:top w:val="none" w:sz="0" w:space="0" w:color="auto"/>
        <w:left w:val="none" w:sz="0" w:space="0" w:color="auto"/>
        <w:bottom w:val="none" w:sz="0" w:space="0" w:color="auto"/>
        <w:right w:val="none" w:sz="0" w:space="0" w:color="auto"/>
      </w:divBdr>
    </w:div>
    <w:div w:id="1696466321">
      <w:bodyDiv w:val="1"/>
      <w:marLeft w:val="0"/>
      <w:marRight w:val="0"/>
      <w:marTop w:val="0"/>
      <w:marBottom w:val="0"/>
      <w:divBdr>
        <w:top w:val="none" w:sz="0" w:space="0" w:color="auto"/>
        <w:left w:val="none" w:sz="0" w:space="0" w:color="auto"/>
        <w:bottom w:val="none" w:sz="0" w:space="0" w:color="auto"/>
        <w:right w:val="none" w:sz="0" w:space="0" w:color="auto"/>
      </w:divBdr>
    </w:div>
    <w:div w:id="1698384363">
      <w:bodyDiv w:val="1"/>
      <w:marLeft w:val="0"/>
      <w:marRight w:val="0"/>
      <w:marTop w:val="0"/>
      <w:marBottom w:val="0"/>
      <w:divBdr>
        <w:top w:val="none" w:sz="0" w:space="0" w:color="auto"/>
        <w:left w:val="none" w:sz="0" w:space="0" w:color="auto"/>
        <w:bottom w:val="none" w:sz="0" w:space="0" w:color="auto"/>
        <w:right w:val="none" w:sz="0" w:space="0" w:color="auto"/>
      </w:divBdr>
    </w:div>
    <w:div w:id="1762751597">
      <w:bodyDiv w:val="1"/>
      <w:marLeft w:val="0"/>
      <w:marRight w:val="0"/>
      <w:marTop w:val="0"/>
      <w:marBottom w:val="0"/>
      <w:divBdr>
        <w:top w:val="none" w:sz="0" w:space="0" w:color="auto"/>
        <w:left w:val="none" w:sz="0" w:space="0" w:color="auto"/>
        <w:bottom w:val="none" w:sz="0" w:space="0" w:color="auto"/>
        <w:right w:val="none" w:sz="0" w:space="0" w:color="auto"/>
      </w:divBdr>
    </w:div>
    <w:div w:id="1871407358">
      <w:bodyDiv w:val="1"/>
      <w:marLeft w:val="0"/>
      <w:marRight w:val="0"/>
      <w:marTop w:val="0"/>
      <w:marBottom w:val="0"/>
      <w:divBdr>
        <w:top w:val="none" w:sz="0" w:space="0" w:color="auto"/>
        <w:left w:val="none" w:sz="0" w:space="0" w:color="auto"/>
        <w:bottom w:val="none" w:sz="0" w:space="0" w:color="auto"/>
        <w:right w:val="none" w:sz="0" w:space="0" w:color="auto"/>
      </w:divBdr>
    </w:div>
    <w:div w:id="1951667147">
      <w:bodyDiv w:val="1"/>
      <w:marLeft w:val="0"/>
      <w:marRight w:val="0"/>
      <w:marTop w:val="0"/>
      <w:marBottom w:val="0"/>
      <w:divBdr>
        <w:top w:val="none" w:sz="0" w:space="0" w:color="auto"/>
        <w:left w:val="none" w:sz="0" w:space="0" w:color="auto"/>
        <w:bottom w:val="none" w:sz="0" w:space="0" w:color="auto"/>
        <w:right w:val="none" w:sz="0" w:space="0" w:color="auto"/>
      </w:divBdr>
    </w:div>
    <w:div w:id="2087992281">
      <w:bodyDiv w:val="1"/>
      <w:marLeft w:val="0"/>
      <w:marRight w:val="0"/>
      <w:marTop w:val="0"/>
      <w:marBottom w:val="0"/>
      <w:divBdr>
        <w:top w:val="none" w:sz="0" w:space="0" w:color="auto"/>
        <w:left w:val="none" w:sz="0" w:space="0" w:color="auto"/>
        <w:bottom w:val="none" w:sz="0" w:space="0" w:color="auto"/>
        <w:right w:val="none" w:sz="0" w:space="0" w:color="auto"/>
      </w:divBdr>
    </w:div>
    <w:div w:id="213216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rdenal\Documents\ARCA%20immagine\Carta%20Intestata\Arca_modello_Carta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180</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C0649E-50BE-47E9-A013-A4CBFE3E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Arca_modello_CartaIntestata</Template>
  <TotalTime>3</TotalTime>
  <Pages>3</Pages>
  <Words>1594</Words>
  <Characters>9086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Allegato A-1 Modello di Dichiarazione sostitutiva ex art. 80, c. 3 D.lvo n. 50/2016</vt:lpstr>
    </vt:vector>
  </TitlesOfParts>
  <Company>Inserire nome stazione appaltante</Company>
  <LinksUpToDate>false</LinksUpToDate>
  <CharactersWithSpaces>10659</CharactersWithSpaces>
  <SharedDoc>false</SharedDoc>
  <HLinks>
    <vt:vector size="162" baseType="variant">
      <vt:variant>
        <vt:i4>5046279</vt:i4>
      </vt:variant>
      <vt:variant>
        <vt:i4>291</vt:i4>
      </vt:variant>
      <vt:variant>
        <vt:i4>0</vt:i4>
      </vt:variant>
      <vt:variant>
        <vt:i4>5</vt:i4>
      </vt:variant>
      <vt:variant>
        <vt:lpwstr>http://www.avcp.it/portal/public/classic/Servizi/ServiziAccessoRiservato AVCpass Operatore economico</vt:lpwstr>
      </vt:variant>
      <vt:variant>
        <vt:lpwstr/>
      </vt:variant>
      <vt:variant>
        <vt:i4>1638462</vt:i4>
      </vt:variant>
      <vt:variant>
        <vt:i4>146</vt:i4>
      </vt:variant>
      <vt:variant>
        <vt:i4>0</vt:i4>
      </vt:variant>
      <vt:variant>
        <vt:i4>5</vt:i4>
      </vt:variant>
      <vt:variant>
        <vt:lpwstr/>
      </vt:variant>
      <vt:variant>
        <vt:lpwstr>_Toc383688687</vt:lpwstr>
      </vt:variant>
      <vt:variant>
        <vt:i4>1638462</vt:i4>
      </vt:variant>
      <vt:variant>
        <vt:i4>140</vt:i4>
      </vt:variant>
      <vt:variant>
        <vt:i4>0</vt:i4>
      </vt:variant>
      <vt:variant>
        <vt:i4>5</vt:i4>
      </vt:variant>
      <vt:variant>
        <vt:lpwstr/>
      </vt:variant>
      <vt:variant>
        <vt:lpwstr>_Toc383688686</vt:lpwstr>
      </vt:variant>
      <vt:variant>
        <vt:i4>1638462</vt:i4>
      </vt:variant>
      <vt:variant>
        <vt:i4>134</vt:i4>
      </vt:variant>
      <vt:variant>
        <vt:i4>0</vt:i4>
      </vt:variant>
      <vt:variant>
        <vt:i4>5</vt:i4>
      </vt:variant>
      <vt:variant>
        <vt:lpwstr/>
      </vt:variant>
      <vt:variant>
        <vt:lpwstr>_Toc383688685</vt:lpwstr>
      </vt:variant>
      <vt:variant>
        <vt:i4>1638462</vt:i4>
      </vt:variant>
      <vt:variant>
        <vt:i4>128</vt:i4>
      </vt:variant>
      <vt:variant>
        <vt:i4>0</vt:i4>
      </vt:variant>
      <vt:variant>
        <vt:i4>5</vt:i4>
      </vt:variant>
      <vt:variant>
        <vt:lpwstr/>
      </vt:variant>
      <vt:variant>
        <vt:lpwstr>_Toc383688684</vt:lpwstr>
      </vt:variant>
      <vt:variant>
        <vt:i4>1638462</vt:i4>
      </vt:variant>
      <vt:variant>
        <vt:i4>122</vt:i4>
      </vt:variant>
      <vt:variant>
        <vt:i4>0</vt:i4>
      </vt:variant>
      <vt:variant>
        <vt:i4>5</vt:i4>
      </vt:variant>
      <vt:variant>
        <vt:lpwstr/>
      </vt:variant>
      <vt:variant>
        <vt:lpwstr>_Toc383688683</vt:lpwstr>
      </vt:variant>
      <vt:variant>
        <vt:i4>1638462</vt:i4>
      </vt:variant>
      <vt:variant>
        <vt:i4>116</vt:i4>
      </vt:variant>
      <vt:variant>
        <vt:i4>0</vt:i4>
      </vt:variant>
      <vt:variant>
        <vt:i4>5</vt:i4>
      </vt:variant>
      <vt:variant>
        <vt:lpwstr/>
      </vt:variant>
      <vt:variant>
        <vt:lpwstr>_Toc383688682</vt:lpwstr>
      </vt:variant>
      <vt:variant>
        <vt:i4>1638462</vt:i4>
      </vt:variant>
      <vt:variant>
        <vt:i4>110</vt:i4>
      </vt:variant>
      <vt:variant>
        <vt:i4>0</vt:i4>
      </vt:variant>
      <vt:variant>
        <vt:i4>5</vt:i4>
      </vt:variant>
      <vt:variant>
        <vt:lpwstr/>
      </vt:variant>
      <vt:variant>
        <vt:lpwstr>_Toc383688681</vt:lpwstr>
      </vt:variant>
      <vt:variant>
        <vt:i4>1638462</vt:i4>
      </vt:variant>
      <vt:variant>
        <vt:i4>104</vt:i4>
      </vt:variant>
      <vt:variant>
        <vt:i4>0</vt:i4>
      </vt:variant>
      <vt:variant>
        <vt:i4>5</vt:i4>
      </vt:variant>
      <vt:variant>
        <vt:lpwstr/>
      </vt:variant>
      <vt:variant>
        <vt:lpwstr>_Toc383688680</vt:lpwstr>
      </vt:variant>
      <vt:variant>
        <vt:i4>1441854</vt:i4>
      </vt:variant>
      <vt:variant>
        <vt:i4>98</vt:i4>
      </vt:variant>
      <vt:variant>
        <vt:i4>0</vt:i4>
      </vt:variant>
      <vt:variant>
        <vt:i4>5</vt:i4>
      </vt:variant>
      <vt:variant>
        <vt:lpwstr/>
      </vt:variant>
      <vt:variant>
        <vt:lpwstr>_Toc383688679</vt:lpwstr>
      </vt:variant>
      <vt:variant>
        <vt:i4>1441854</vt:i4>
      </vt:variant>
      <vt:variant>
        <vt:i4>92</vt:i4>
      </vt:variant>
      <vt:variant>
        <vt:i4>0</vt:i4>
      </vt:variant>
      <vt:variant>
        <vt:i4>5</vt:i4>
      </vt:variant>
      <vt:variant>
        <vt:lpwstr/>
      </vt:variant>
      <vt:variant>
        <vt:lpwstr>_Toc383688678</vt:lpwstr>
      </vt:variant>
      <vt:variant>
        <vt:i4>1441854</vt:i4>
      </vt:variant>
      <vt:variant>
        <vt:i4>86</vt:i4>
      </vt:variant>
      <vt:variant>
        <vt:i4>0</vt:i4>
      </vt:variant>
      <vt:variant>
        <vt:i4>5</vt:i4>
      </vt:variant>
      <vt:variant>
        <vt:lpwstr/>
      </vt:variant>
      <vt:variant>
        <vt:lpwstr>_Toc383688677</vt:lpwstr>
      </vt:variant>
      <vt:variant>
        <vt:i4>1441854</vt:i4>
      </vt:variant>
      <vt:variant>
        <vt:i4>80</vt:i4>
      </vt:variant>
      <vt:variant>
        <vt:i4>0</vt:i4>
      </vt:variant>
      <vt:variant>
        <vt:i4>5</vt:i4>
      </vt:variant>
      <vt:variant>
        <vt:lpwstr/>
      </vt:variant>
      <vt:variant>
        <vt:lpwstr>_Toc383688676</vt:lpwstr>
      </vt:variant>
      <vt:variant>
        <vt:i4>1441854</vt:i4>
      </vt:variant>
      <vt:variant>
        <vt:i4>74</vt:i4>
      </vt:variant>
      <vt:variant>
        <vt:i4>0</vt:i4>
      </vt:variant>
      <vt:variant>
        <vt:i4>5</vt:i4>
      </vt:variant>
      <vt:variant>
        <vt:lpwstr/>
      </vt:variant>
      <vt:variant>
        <vt:lpwstr>_Toc383688675</vt:lpwstr>
      </vt:variant>
      <vt:variant>
        <vt:i4>1441854</vt:i4>
      </vt:variant>
      <vt:variant>
        <vt:i4>68</vt:i4>
      </vt:variant>
      <vt:variant>
        <vt:i4>0</vt:i4>
      </vt:variant>
      <vt:variant>
        <vt:i4>5</vt:i4>
      </vt:variant>
      <vt:variant>
        <vt:lpwstr/>
      </vt:variant>
      <vt:variant>
        <vt:lpwstr>_Toc383688674</vt:lpwstr>
      </vt:variant>
      <vt:variant>
        <vt:i4>1441854</vt:i4>
      </vt:variant>
      <vt:variant>
        <vt:i4>62</vt:i4>
      </vt:variant>
      <vt:variant>
        <vt:i4>0</vt:i4>
      </vt:variant>
      <vt:variant>
        <vt:i4>5</vt:i4>
      </vt:variant>
      <vt:variant>
        <vt:lpwstr/>
      </vt:variant>
      <vt:variant>
        <vt:lpwstr>_Toc383688673</vt:lpwstr>
      </vt:variant>
      <vt:variant>
        <vt:i4>1441854</vt:i4>
      </vt:variant>
      <vt:variant>
        <vt:i4>56</vt:i4>
      </vt:variant>
      <vt:variant>
        <vt:i4>0</vt:i4>
      </vt:variant>
      <vt:variant>
        <vt:i4>5</vt:i4>
      </vt:variant>
      <vt:variant>
        <vt:lpwstr/>
      </vt:variant>
      <vt:variant>
        <vt:lpwstr>_Toc383688672</vt:lpwstr>
      </vt:variant>
      <vt:variant>
        <vt:i4>1441854</vt:i4>
      </vt:variant>
      <vt:variant>
        <vt:i4>50</vt:i4>
      </vt:variant>
      <vt:variant>
        <vt:i4>0</vt:i4>
      </vt:variant>
      <vt:variant>
        <vt:i4>5</vt:i4>
      </vt:variant>
      <vt:variant>
        <vt:lpwstr/>
      </vt:variant>
      <vt:variant>
        <vt:lpwstr>_Toc383688671</vt:lpwstr>
      </vt:variant>
      <vt:variant>
        <vt:i4>1441854</vt:i4>
      </vt:variant>
      <vt:variant>
        <vt:i4>44</vt:i4>
      </vt:variant>
      <vt:variant>
        <vt:i4>0</vt:i4>
      </vt:variant>
      <vt:variant>
        <vt:i4>5</vt:i4>
      </vt:variant>
      <vt:variant>
        <vt:lpwstr/>
      </vt:variant>
      <vt:variant>
        <vt:lpwstr>_Toc383688670</vt:lpwstr>
      </vt:variant>
      <vt:variant>
        <vt:i4>1507390</vt:i4>
      </vt:variant>
      <vt:variant>
        <vt:i4>38</vt:i4>
      </vt:variant>
      <vt:variant>
        <vt:i4>0</vt:i4>
      </vt:variant>
      <vt:variant>
        <vt:i4>5</vt:i4>
      </vt:variant>
      <vt:variant>
        <vt:lpwstr/>
      </vt:variant>
      <vt:variant>
        <vt:lpwstr>_Toc383688669</vt:lpwstr>
      </vt:variant>
      <vt:variant>
        <vt:i4>1507390</vt:i4>
      </vt:variant>
      <vt:variant>
        <vt:i4>32</vt:i4>
      </vt:variant>
      <vt:variant>
        <vt:i4>0</vt:i4>
      </vt:variant>
      <vt:variant>
        <vt:i4>5</vt:i4>
      </vt:variant>
      <vt:variant>
        <vt:lpwstr/>
      </vt:variant>
      <vt:variant>
        <vt:lpwstr>_Toc383688668</vt:lpwstr>
      </vt:variant>
      <vt:variant>
        <vt:i4>1507390</vt:i4>
      </vt:variant>
      <vt:variant>
        <vt:i4>26</vt:i4>
      </vt:variant>
      <vt:variant>
        <vt:i4>0</vt:i4>
      </vt:variant>
      <vt:variant>
        <vt:i4>5</vt:i4>
      </vt:variant>
      <vt:variant>
        <vt:lpwstr/>
      </vt:variant>
      <vt:variant>
        <vt:lpwstr>_Toc383688667</vt:lpwstr>
      </vt:variant>
      <vt:variant>
        <vt:i4>1507390</vt:i4>
      </vt:variant>
      <vt:variant>
        <vt:i4>20</vt:i4>
      </vt:variant>
      <vt:variant>
        <vt:i4>0</vt:i4>
      </vt:variant>
      <vt:variant>
        <vt:i4>5</vt:i4>
      </vt:variant>
      <vt:variant>
        <vt:lpwstr/>
      </vt:variant>
      <vt:variant>
        <vt:lpwstr>_Toc383688666</vt:lpwstr>
      </vt:variant>
      <vt:variant>
        <vt:i4>1507390</vt:i4>
      </vt:variant>
      <vt:variant>
        <vt:i4>14</vt:i4>
      </vt:variant>
      <vt:variant>
        <vt:i4>0</vt:i4>
      </vt:variant>
      <vt:variant>
        <vt:i4>5</vt:i4>
      </vt:variant>
      <vt:variant>
        <vt:lpwstr/>
      </vt:variant>
      <vt:variant>
        <vt:lpwstr>_Toc383688665</vt:lpwstr>
      </vt:variant>
      <vt:variant>
        <vt:i4>458832</vt:i4>
      </vt:variant>
      <vt:variant>
        <vt:i4>6</vt:i4>
      </vt:variant>
      <vt:variant>
        <vt:i4>0</vt:i4>
      </vt:variant>
      <vt:variant>
        <vt:i4>5</vt:i4>
      </vt:variant>
      <vt:variant>
        <vt:lpwstr>http://www.arca.regione.lombardia.it/</vt:lpwstr>
      </vt:variant>
      <vt:variant>
        <vt:lpwstr/>
      </vt:variant>
      <vt:variant>
        <vt:i4>196626</vt:i4>
      </vt:variant>
      <vt:variant>
        <vt:i4>42</vt:i4>
      </vt:variant>
      <vt:variant>
        <vt:i4>0</vt:i4>
      </vt:variant>
      <vt:variant>
        <vt:i4>5</vt:i4>
      </vt:variant>
      <vt:variant>
        <vt:lpwstr>http://www.avcp.it/portal/public/classic/home/riscossione</vt:lpwstr>
      </vt:variant>
      <vt:variant>
        <vt:lpwstr/>
      </vt:variant>
      <vt:variant>
        <vt:i4>6226005</vt:i4>
      </vt:variant>
      <vt:variant>
        <vt:i4>0</vt:i4>
      </vt:variant>
      <vt:variant>
        <vt:i4>0</vt:i4>
      </vt:variant>
      <vt:variant>
        <vt:i4>5</vt:i4>
      </vt:variant>
      <vt:variant>
        <vt:lpwstr>http://www.avcp.it/portal/public/classic/Servizi/ServiziAccessoRiservato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A-1 Modello di Dichiarazione sostitutiva ex art. 80, c. 3 D.lvo n. 50/2016</dc:title>
  <dc:creator>Francesco Gardenal</dc:creator>
  <cp:lastModifiedBy>SCapitanio</cp:lastModifiedBy>
  <cp:revision>4</cp:revision>
  <cp:lastPrinted>2017-02-01T14:37:00Z</cp:lastPrinted>
  <dcterms:created xsi:type="dcterms:W3CDTF">2017-03-15T11:52:00Z</dcterms:created>
  <dcterms:modified xsi:type="dcterms:W3CDTF">2017-03-21T11:51:00Z</dcterms:modified>
</cp:coreProperties>
</file>