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590C" w14:textId="77777777" w:rsidR="00982DC6" w:rsidRDefault="00982DC6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20A2D630" w14:textId="77777777" w:rsidR="00982DC6" w:rsidRDefault="00982DC6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351F3B30" w14:textId="11193FBE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</w:t>
      </w:r>
      <w:r w:rsidR="00B64970">
        <w:rPr>
          <w:rFonts w:ascii="Trebuchet MS" w:hAnsi="Trebuchet MS" w:cs="Arial"/>
          <w:sz w:val="22"/>
          <w:szCs w:val="22"/>
        </w:rPr>
        <w:t>1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A333F6">
        <w:rPr>
          <w:rFonts w:ascii="Trebuchet MS" w:hAnsi="Trebuchet MS" w:cs="Arial"/>
          <w:sz w:val="22"/>
          <w:szCs w:val="22"/>
        </w:rPr>
        <w:t>canone di locazione</w:t>
      </w:r>
    </w:p>
    <w:p w14:paraId="42DB769E" w14:textId="3C69D11A" w:rsidR="00A333F6" w:rsidRPr="00A333F6" w:rsidRDefault="00A333F6" w:rsidP="00A333F6">
      <w:pPr>
        <w:jc w:val="righ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3F6" w:rsidRPr="00A333F6" w14:paraId="08748D13" w14:textId="77777777" w:rsidTr="00A333F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75F" w14:textId="77777777" w:rsidR="00A333F6" w:rsidRPr="00A333F6" w:rsidRDefault="00A333F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 xml:space="preserve">Domanda di accesso ai contributi per il pagamento del </w:t>
            </w: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canone di locazione</w:t>
            </w:r>
          </w:p>
          <w:p w14:paraId="6FBEDEC1" w14:textId="77777777" w:rsidR="00A333F6" w:rsidRPr="00A333F6" w:rsidRDefault="00A333F6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A333F6">
              <w:rPr>
                <w:rFonts w:ascii="Trebuchet MS" w:hAnsi="Trebuchet MS" w:cs="Arial"/>
                <w:sz w:val="22"/>
                <w:szCs w:val="22"/>
                <w:lang w:eastAsia="en-US"/>
              </w:rPr>
              <w:t>Programma operativo regionale “Dopo di Noi” DGR 3404/2020</w:t>
            </w:r>
          </w:p>
        </w:tc>
      </w:tr>
    </w:tbl>
    <w:p w14:paraId="7A54C83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19226FF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7EEEDAE0" w14:textId="2DFC898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Il sottoscritto (cognome e nome)______________________________________________________</w:t>
      </w:r>
    </w:p>
    <w:p w14:paraId="2C4FC634" w14:textId="5FDFFFB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Nato a ______________________________________ il __________________________________</w:t>
      </w:r>
    </w:p>
    <w:p w14:paraId="0B737210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Residente a ________________________________ CAP ____________ Provincia ____________________</w:t>
      </w:r>
    </w:p>
    <w:p w14:paraId="66EB99FD" w14:textId="2B2929D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Via/Piazza_____________________________________________________________ n.__________</w:t>
      </w:r>
    </w:p>
    <w:p w14:paraId="09C9FF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Domicilio (se diverso da residenza) ____________________________________________________</w:t>
      </w:r>
    </w:p>
    <w:p w14:paraId="777F785E" w14:textId="28F14496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Email ______________________________________________ tel. _________________________</w:t>
      </w:r>
    </w:p>
    <w:p w14:paraId="703998D8" w14:textId="6C23B9D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 xml:space="preserve">Codice fiscale </w:t>
      </w:r>
      <w:r>
        <w:rPr>
          <w:rFonts w:ascii="Trebuchet MS" w:hAnsi="Trebuchet MS" w:cs="Arial"/>
          <w:sz w:val="22"/>
          <w:szCs w:val="22"/>
        </w:rPr>
        <w:t>____________________________________________________________</w:t>
      </w:r>
    </w:p>
    <w:p w14:paraId="3406EDB3" w14:textId="77777777" w:rsid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126E91C" w14:textId="4AE0FAEB" w:rsidR="00A333F6" w:rsidRP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  <w:r w:rsidRPr="00A333F6">
        <w:rPr>
          <w:rFonts w:ascii="Trebuchet MS" w:hAnsi="Trebuchet MS" w:cs="Arial"/>
          <w:b/>
          <w:sz w:val="22"/>
          <w:szCs w:val="22"/>
        </w:rPr>
        <w:t>DICHIARA</w:t>
      </w:r>
    </w:p>
    <w:p w14:paraId="5CC9B308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40E62E45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89EA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AED7E23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 xml:space="preserve">[_] vive in gruppo appartamento presso l’appartamento sito in _______________________ via _________________________ in condivisione con (specificare il numero complessivo di ospiti escluso il richiedente) n. [_] altri domiciliati/residenti/ospiti per ciascuno dei quali </w:t>
      </w:r>
      <w:r w:rsidRPr="00A333F6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secondo il </w:t>
      </w:r>
      <w:r w:rsidRPr="00A333F6">
        <w:rPr>
          <w:rFonts w:ascii="Trebuchet MS" w:hAnsi="Trebuchet MS" w:cs="Arial"/>
          <w:b/>
          <w:bCs/>
          <w:sz w:val="22"/>
          <w:szCs w:val="22"/>
          <w:u w:val="single"/>
        </w:rPr>
        <w:t>modello Z3</w:t>
      </w:r>
      <w:r w:rsidRPr="00A333F6">
        <w:rPr>
          <w:rFonts w:ascii="Trebuchet MS" w:hAnsi="Trebuchet MS" w:cs="Arial"/>
          <w:sz w:val="22"/>
          <w:szCs w:val="22"/>
        </w:rPr>
        <w:t>;</w:t>
      </w:r>
    </w:p>
    <w:p w14:paraId="240CBE1D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7E61742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>[_] vive in soluzioni di housing/cohousing risultante come housing/cohousing in base alla documentazione allegata;</w:t>
      </w:r>
    </w:p>
    <w:p w14:paraId="711705B5" w14:textId="77777777" w:rsidR="00A333F6" w:rsidRPr="00A333F6" w:rsidRDefault="00A333F6" w:rsidP="00A333F6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B42DC94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</w:p>
    <w:p w14:paraId="6F14DBED" w14:textId="18DC25C5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[_] risulta conduttore/co-conduttore/ospite/residente/domiciliato (cancellare le voci che non interessano) dell’appartamento sito a ___________________________________________</w:t>
      </w:r>
    </w:p>
    <w:p w14:paraId="0E45FBDA" w14:textId="0A90423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In via _____________________________________________________________________________</w:t>
      </w:r>
    </w:p>
    <w:p w14:paraId="2DDB8B46" w14:textId="739B779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 contratto d’affitto intestato a ______________________________________________ (</w:t>
      </w:r>
      <w:r w:rsidRPr="00A333F6">
        <w:rPr>
          <w:rFonts w:ascii="Trebuchet MS" w:hAnsi="Trebuchet MS" w:cs="Arial"/>
          <w:i/>
          <w:iCs/>
          <w:sz w:val="22"/>
          <w:szCs w:val="22"/>
        </w:rPr>
        <w:t>specificare il rapporto col richiedente</w:t>
      </w:r>
      <w:r w:rsidRPr="00A333F6">
        <w:rPr>
          <w:rFonts w:ascii="Trebuchet MS" w:hAnsi="Trebuchet MS" w:cs="Arial"/>
          <w:sz w:val="22"/>
          <w:szCs w:val="22"/>
        </w:rPr>
        <w:t>) ________________________________________</w:t>
      </w:r>
    </w:p>
    <w:p w14:paraId="5A7AD54B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per il quale corrisponde un importo mensile del canone di locazione pari a € __________ corrispondenti al [_][_][_]%.</w:t>
      </w:r>
    </w:p>
    <w:p w14:paraId="3555886C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D5F5979" w14:textId="77777777" w:rsidR="00A333F6" w:rsidRPr="00A333F6" w:rsidRDefault="00A333F6" w:rsidP="00A333F6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A333F6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3DF84050" w14:textId="77777777" w:rsidR="00A333F6" w:rsidRPr="00A333F6" w:rsidRDefault="00A333F6" w:rsidP="00A333F6">
      <w:pPr>
        <w:pStyle w:val="Paragrafoelenco"/>
        <w:numPr>
          <w:ilvl w:val="0"/>
          <w:numId w:val="28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contratto di locazione</w:t>
      </w:r>
    </w:p>
    <w:p w14:paraId="77C8103B" w14:textId="77777777" w:rsidR="00A333F6" w:rsidRPr="00A333F6" w:rsidRDefault="00A333F6" w:rsidP="00A333F6">
      <w:pPr>
        <w:pStyle w:val="Paragrafoelenco"/>
        <w:numPr>
          <w:ilvl w:val="0"/>
          <w:numId w:val="28"/>
        </w:numPr>
        <w:contextualSpacing w:val="0"/>
        <w:rPr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eventuali patti di suddivisione oneri</w:t>
      </w:r>
    </w:p>
    <w:p w14:paraId="5123991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A56D99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09479EF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59A8EC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5DB5430D" w14:textId="5B1667D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0DDA23F1" w14:textId="77777777" w:rsidR="00A333F6" w:rsidRPr="00A333F6" w:rsidRDefault="00A333F6" w:rsidP="00A333F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33844B5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3B300E4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EE5F7CB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4B506C1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F5F3B7A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E31D26E" w14:textId="6FD0FBF8" w:rsidR="007E1C94" w:rsidRPr="00706F27" w:rsidRDefault="007E1C94" w:rsidP="007E1C9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706F2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1862A187" w14:textId="77777777" w:rsidR="007E1C94" w:rsidRPr="00706F27" w:rsidRDefault="007E1C94" w:rsidP="007E1C9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706F27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1ADB6A2C" w14:textId="77777777" w:rsidR="007E1C94" w:rsidRPr="006153C2" w:rsidRDefault="007E1C94" w:rsidP="007E1C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4E150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7AC4B744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67B7999F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98D549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DF2C095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34D2CF8C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671094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7D8CFD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7B64B0BE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7E7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500D" w14:textId="77777777" w:rsidR="00982DC6" w:rsidRDefault="00982D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1525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A5908E3" w14:textId="390C8902" w:rsidR="00982DC6" w:rsidRDefault="00982D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4B33EC" w14:textId="77777777" w:rsidR="00982DC6" w:rsidRDefault="00982D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CEA7" w14:textId="77777777" w:rsidR="00982DC6" w:rsidRDefault="00982D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18ED" w14:textId="77777777" w:rsidR="00982DC6" w:rsidRDefault="00982D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0ED8AA0E">
              <wp:simplePos x="0" y="0"/>
              <wp:positionH relativeFrom="column">
                <wp:posOffset>4109085</wp:posOffset>
              </wp:positionH>
              <wp:positionV relativeFrom="paragraph">
                <wp:posOffset>17146</wp:posOffset>
              </wp:positionV>
              <wp:extent cx="1398246" cy="10858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6C2CA466" w:rsidR="00B332CF" w:rsidRPr="001B0018" w:rsidRDefault="00982DC6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ABBC24" wp14:editId="625D77E2">
                                <wp:extent cx="1171575" cy="1057275"/>
                                <wp:effectExtent l="0" t="0" r="9525" b="9525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1.35pt;width:110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" stroked="f">
              <v:textbox>
                <w:txbxContent>
                  <w:p w14:paraId="5AFC3334" w14:textId="6C2CA466" w:rsidR="00B332CF" w:rsidRPr="001B0018" w:rsidRDefault="00982DC6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ABBC24" wp14:editId="625D77E2">
                          <wp:extent cx="1171575" cy="1057275"/>
                          <wp:effectExtent l="0" t="0" r="9525" b="9525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E80B023" w14:textId="77777777" w:rsidR="00982DC6" w:rsidRDefault="00982DC6" w:rsidP="00480FC6">
    <w:pPr>
      <w:pStyle w:val="Intestazione"/>
      <w:tabs>
        <w:tab w:val="clear" w:pos="4819"/>
        <w:tab w:val="clear" w:pos="9638"/>
        <w:tab w:val="left" w:pos="2925"/>
      </w:tabs>
    </w:pPr>
  </w:p>
  <w:p w14:paraId="7A189AC6" w14:textId="77777777" w:rsidR="00982DC6" w:rsidRDefault="00982DC6" w:rsidP="00480FC6">
    <w:pPr>
      <w:pStyle w:val="Intestazione"/>
      <w:tabs>
        <w:tab w:val="clear" w:pos="4819"/>
        <w:tab w:val="clear" w:pos="9638"/>
        <w:tab w:val="left" w:pos="2925"/>
      </w:tabs>
    </w:pPr>
  </w:p>
  <w:p w14:paraId="3A96F23C" w14:textId="77777777" w:rsidR="00982DC6" w:rsidRDefault="00982DC6" w:rsidP="00480FC6">
    <w:pPr>
      <w:pStyle w:val="Intestazione"/>
      <w:tabs>
        <w:tab w:val="clear" w:pos="4819"/>
        <w:tab w:val="clear" w:pos="9638"/>
        <w:tab w:val="left" w:pos="2925"/>
      </w:tabs>
    </w:pPr>
  </w:p>
  <w:p w14:paraId="4BD7C456" w14:textId="77777777" w:rsidR="00982DC6" w:rsidRDefault="00982DC6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55785" w14:textId="77777777" w:rsidR="00982DC6" w:rsidRDefault="00982D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D31C1"/>
    <w:rsid w:val="006D7A13"/>
    <w:rsid w:val="00706F27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7E1C94"/>
    <w:rsid w:val="007E78CE"/>
    <w:rsid w:val="00851A74"/>
    <w:rsid w:val="0085749B"/>
    <w:rsid w:val="008C69AB"/>
    <w:rsid w:val="009719C5"/>
    <w:rsid w:val="0098263C"/>
    <w:rsid w:val="00982DC6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634D4"/>
    <w:rsid w:val="00DA086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E032-C3FA-45B3-8A5D-128FE563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45</cp:revision>
  <cp:lastPrinted>2017-10-03T15:15:00Z</cp:lastPrinted>
  <dcterms:created xsi:type="dcterms:W3CDTF">2017-09-14T07:19:00Z</dcterms:created>
  <dcterms:modified xsi:type="dcterms:W3CDTF">2020-12-03T11:34:00Z</dcterms:modified>
</cp:coreProperties>
</file>